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You have to check if it is possible to select</w:t>
      </w:r>
      <w:r>
        <w:t xml:space="preserve"> </w:t>
      </w:r>
      <w:r>
        <w:rPr>
          <w:b/>
          <w:bCs/>
        </w:rPr>
        <w:t xml:space="preserve">two or more</w:t>
      </w:r>
      <w:r>
        <w:t xml:space="preserve"> </w:t>
      </w:r>
      <w:r>
        <w:t xml:space="preserve">elements in the array such that the bitwise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of the selected elements has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one trailing zero in its binary representation.</w:t>
      </w:r>
    </w:p>
    <w:p>
      <w:pPr>
        <w:pStyle w:val="BodyText"/>
      </w:pPr>
      <w:r>
        <w:t xml:space="preserve">For example, the binary representation of</w:t>
      </w:r>
      <w:r>
        <w:t xml:space="preserve"> </w:t>
      </w:r>
      <w:r>
        <w:rPr>
          <w:rStyle w:val="VerbatimChar"/>
        </w:rPr>
        <w:t xml:space="preserve">5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"101"</w:t>
      </w:r>
      <w:r>
        <w:t xml:space="preserve">, does not have any trailing zeros, whereas the binary representation of</w:t>
      </w:r>
      <w:r>
        <w:t xml:space="preserve"> </w:t>
      </w:r>
      <w:r>
        <w:rPr>
          <w:rStyle w:val="VerbatimChar"/>
        </w:rPr>
        <w:t xml:space="preserve">4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"100"</w:t>
      </w:r>
      <w:r>
        <w:t xml:space="preserve">, has two trailing zeros.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select two or more elements whose bitwise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rPr>
          <w:i/>
          <w:iCs/>
        </w:rPr>
        <w:t xml:space="preserve">has trailing zeros,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If we select the elements 2 and 4, their bitwise OR is 6, which has the binary representation "110" with one trailing zero.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[2,4,8,16]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If we select the elements 2 and 4, their bitwise OR is 6, which has the binary representation "110" with one trailing zero.</w:t>
      </w:r>
      <w:r>
        <w:br/>
      </w:r>
      <w:r>
        <w:rPr>
          <w:rStyle w:val="VerbatimChar"/>
        </w:rPr>
        <w:t xml:space="preserve">Other possible ways to select elements to have trailing zeroes in the binary representation of their bitwise OR are: (2, 8), (2, 16), (4, 8), (4, 16), (8, 16), (2, 4, 8), (2, 4, 16), (2, 8, 16), (4, 8, 16), and (2, 4, 8, 16).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[1,3,5,7,9]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possible way to select two or more elements to have trailing zeros in the binary representation of their bitwise OR.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2024-03-25T10:09:43Z</dcterms:created>
  <dcterms:modified xsi:type="dcterms:W3CDTF">2024-03-25T10:09:43Z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