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that contains parentheses and letters, remove the minimum number of invalid parentheses to make the input string valid.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 list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unique strings</w:t>
      </w:r>
      <w:r>
        <w:rPr>
          <w:i/>
          <w:iCs/>
        </w:rPr>
        <w:t xml:space="preserve"> </w:t>
      </w:r>
      <w:r>
        <w:rPr>
          <w:i/>
          <w:iCs/>
        </w:rPr>
        <w:t xml:space="preserve">that are valid with the minimum number of removals</w:t>
      </w:r>
      <w:r>
        <w:t xml:space="preserve">. You may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"()())()"</w:t>
      </w:r>
      <w:r>
        <w:br/>
      </w:r>
      <w:r>
        <w:rPr>
          <w:rStyle w:val="VerbatimChar"/>
        </w:rPr>
        <w:t xml:space="preserve">Output: ["(())()","()()()"]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"(a)())()"</w:t>
      </w:r>
      <w:r>
        <w:br/>
      </w:r>
      <w:r>
        <w:rPr>
          <w:rStyle w:val="VerbatimChar"/>
        </w:rPr>
        <w:t xml:space="preserve">Output: ["(a())()","(a)()()"]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")("</w:t>
      </w:r>
      <w:r>
        <w:br/>
      </w:r>
      <w:r>
        <w:rPr>
          <w:rStyle w:val="VerbatimChar"/>
        </w:rPr>
        <w:t xml:space="preserve">Output: [""]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25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English letters and parentheses</w:t>
      </w:r>
      <w:r>
        <w:t xml:space="preserve"> </w:t>
      </w:r>
      <w:r>
        <w:rPr>
          <w:rStyle w:val="VerbatimChar"/>
        </w:rPr>
        <w:t xml:space="preserve">'('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')'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There will be at most</w:t>
      </w:r>
      <w:r>
        <w:t xml:space="preserve"> </w:t>
      </w:r>
      <w:r>
        <w:rPr>
          <w:rStyle w:val="VerbatimChar"/>
        </w:rPr>
        <w:t xml:space="preserve">20</w:t>
      </w:r>
      <w:r>
        <w:t xml:space="preserve"> </w:t>
      </w:r>
      <w:r>
        <w:t xml:space="preserve">parentheses in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2024-03-25T10:09:52Z</dcterms:created>
  <dcterms:modified xsi:type="dcterms:W3CDTF">2024-03-25T10:09:52Z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