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set of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positive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 the largest subset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t xml:space="preserve">such that every pair</w:t>
      </w:r>
      <w:r>
        <w:t xml:space="preserve"> </w:t>
      </w:r>
      <w:r>
        <w:rPr>
          <w:rStyle w:val="VerbatimChar"/>
        </w:rPr>
        <w:t xml:space="preserve">(answer[i], answer[j])</w:t>
      </w:r>
      <w:r>
        <w:t xml:space="preserve"> </w:t>
      </w:r>
      <w:r>
        <w:t xml:space="preserve">of elements in this subset satisfies: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answer[i] % answer[j] == 0</w:t>
      </w:r>
      <w:r>
        <w:t xml:space="preserve">, or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answer[j] % answer[i] == 0</w:t>
      </w:r>
    </w:p>
    <w:p>
      <w:pPr>
        <w:pStyle w:val="FirstParagraph"/>
      </w:pPr>
      <w:r>
        <w:t xml:space="preserve">If there are multiple solutions, return any of them.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[1,2,3]</w:t>
      </w:r>
      <w:r>
        <w:br/>
      </w:r>
      <w:r>
        <w:rPr>
          <w:rStyle w:val="VerbatimChar"/>
        </w:rPr>
        <w:t xml:space="preserve">Output: [1,2]</w:t>
      </w:r>
      <w:r>
        <w:br/>
      </w:r>
      <w:r>
        <w:rPr>
          <w:rStyle w:val="VerbatimChar"/>
        </w:rPr>
        <w:t xml:space="preserve">Explanation: [1,3] is also accepted.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[1,2,4,8]</w:t>
      </w:r>
      <w:r>
        <w:br/>
      </w:r>
      <w:r>
        <w:rPr>
          <w:rStyle w:val="VerbatimChar"/>
        </w:rPr>
        <w:t xml:space="preserve">Output: [1,2,4,8]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2 *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t xml:space="preserve">All the integers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2024-03-25T10:11:39Z</dcterms:created>
  <dcterms:modified xsi:type="dcterms:W3CDTF">2024-03-25T10:11:39Z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