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rStyle w:val="VerbatimChar"/>
        </w:rPr>
        <w:t xml:space="preserve">n * n</w:t>
      </w:r>
      <w:r>
        <w:t xml:space="preserve"> </w:t>
      </w:r>
      <w:r>
        <w:t xml:space="preserve">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0's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1's</w:t>
      </w:r>
      <w:r>
        <w:t xml:space="preserve"> </w:t>
      </w:r>
      <w:r>
        <w:t xml:space="preserve">only. We want to represent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with a Quad-Tree.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root of the Quad-Tree representing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</w:t>
      </w:r>
    </w:p>
    <w:p>
      <w:pPr>
        <w:pStyle w:val="BodyText"/>
      </w:pPr>
      <w:r>
        <w:t xml:space="preserve">A Quad-Tree is a tree data structure in which each internal node has exactly four children. Besides, each node has two attributes: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val</w:t>
      </w:r>
      <w:r>
        <w:t xml:space="preserve">: True if the node represents a grid of 1's or False if the node represents a grid of 0's. Notice that you can assign the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to True or False when</w:t>
      </w:r>
      <w:r>
        <w:t xml:space="preserve"> </w:t>
      </w:r>
      <w:r>
        <w:rPr>
          <w:rStyle w:val="VerbatimChar"/>
        </w:rPr>
        <w:t xml:space="preserve">isLeaf</w:t>
      </w:r>
      <w:r>
        <w:t xml:space="preserve"> </w:t>
      </w:r>
      <w:r>
        <w:t xml:space="preserve">is False, and both are accepted in the answer.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isLeaf</w:t>
      </w:r>
      <w:r>
        <w:t xml:space="preserve">: True if the node is a leaf node on the tree or False if the node has four children.</w:t>
      </w:r>
    </w:p>
    <w:p>
      <w:pPr>
        <w:pStyle w:val="SourceCode"/>
      </w:pPr>
      <w:r>
        <w:rPr>
          <w:rStyle w:val="VerbatimChar"/>
        </w:rPr>
        <w:t xml:space="preserve">class Node {</w:t>
      </w:r>
      <w:r>
        <w:br/>
      </w:r>
      <w:r>
        <w:rPr>
          <w:rStyle w:val="VerbatimChar"/>
        </w:rPr>
        <w:t xml:space="preserve">    public boolean val;</w:t>
      </w:r>
      <w:r>
        <w:br/>
      </w:r>
      <w:r>
        <w:rPr>
          <w:rStyle w:val="VerbatimChar"/>
        </w:rPr>
        <w:t xml:space="preserve">    public boolean isLeaf;</w:t>
      </w:r>
      <w:r>
        <w:br/>
      </w:r>
      <w:r>
        <w:rPr>
          <w:rStyle w:val="VerbatimChar"/>
        </w:rPr>
        <w:t xml:space="preserve">    public Node topLeft;</w:t>
      </w:r>
      <w:r>
        <w:br/>
      </w:r>
      <w:r>
        <w:rPr>
          <w:rStyle w:val="VerbatimChar"/>
        </w:rPr>
        <w:t xml:space="preserve">    public Node topRight;</w:t>
      </w:r>
      <w:r>
        <w:br/>
      </w:r>
      <w:r>
        <w:rPr>
          <w:rStyle w:val="VerbatimChar"/>
        </w:rPr>
        <w:t xml:space="preserve">    public Node bottomLeft;</w:t>
      </w:r>
      <w:r>
        <w:br/>
      </w:r>
      <w:r>
        <w:rPr>
          <w:rStyle w:val="VerbatimChar"/>
        </w:rPr>
        <w:t xml:space="preserve">    public Node bottomRight;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We can construct a Quad-Tree from a two-dimensional area using the following steps:</w:t>
      </w:r>
    </w:p>
    <w:p>
      <w:pPr>
        <w:pStyle w:val="Compact"/>
        <w:numPr>
          <w:ilvl w:val="0"/>
          <w:numId w:val="1002"/>
        </w:numPr>
      </w:pPr>
      <w:r>
        <w:t xml:space="preserve">If the current grid has the same value (i.e all</w:t>
      </w:r>
      <w:r>
        <w:t xml:space="preserve"> </w:t>
      </w:r>
      <w:r>
        <w:rPr>
          <w:rStyle w:val="VerbatimChar"/>
        </w:rPr>
        <w:t xml:space="preserve">1's</w:t>
      </w:r>
      <w:r>
        <w:t xml:space="preserve"> </w:t>
      </w:r>
      <w:r>
        <w:t xml:space="preserve">or all</w:t>
      </w:r>
      <w:r>
        <w:t xml:space="preserve"> </w:t>
      </w:r>
      <w:r>
        <w:rPr>
          <w:rStyle w:val="VerbatimChar"/>
        </w:rPr>
        <w:t xml:space="preserve">0's</w:t>
      </w:r>
      <w:r>
        <w:t xml:space="preserve">) set</w:t>
      </w:r>
      <w:r>
        <w:t xml:space="preserve"> </w:t>
      </w:r>
      <w:r>
        <w:rPr>
          <w:rStyle w:val="VerbatimChar"/>
        </w:rPr>
        <w:t xml:space="preserve">isLeaf</w:t>
      </w:r>
      <w:r>
        <w:t xml:space="preserve"> </w:t>
      </w:r>
      <w:r>
        <w:t xml:space="preserve">True and set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to the value of the grid and set the four children to Null and stop.</w:t>
      </w:r>
    </w:p>
    <w:p>
      <w:pPr>
        <w:pStyle w:val="Compact"/>
        <w:numPr>
          <w:ilvl w:val="0"/>
          <w:numId w:val="1002"/>
        </w:numPr>
      </w:pPr>
      <w:r>
        <w:t xml:space="preserve">If the current grid has different values, set</w:t>
      </w:r>
      <w:r>
        <w:t xml:space="preserve"> </w:t>
      </w:r>
      <w:r>
        <w:rPr>
          <w:rStyle w:val="VerbatimChar"/>
        </w:rPr>
        <w:t xml:space="preserve">isLeaf</w:t>
      </w:r>
      <w:r>
        <w:t xml:space="preserve"> </w:t>
      </w:r>
      <w:r>
        <w:t xml:space="preserve">to False and set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to any value and divide the current grid into four sub-grids as shown in the photo.</w:t>
      </w:r>
    </w:p>
    <w:p>
      <w:pPr>
        <w:pStyle w:val="Compact"/>
        <w:numPr>
          <w:ilvl w:val="0"/>
          <w:numId w:val="1002"/>
        </w:numPr>
      </w:pPr>
      <w:r>
        <w:t xml:space="preserve">Recurse for each of the children with the proper sub-grid.</w:t>
      </w:r>
    </w:p>
    <w:p>
      <w:pPr>
        <w:pStyle w:val="FirstParagraph"/>
      </w:pPr>
      <w:r>
        <w:drawing>
          <wp:inline>
            <wp:extent cx="5334000" cy="124524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2/11/new_top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you want to know more about the Quad-Tree, you can refer to the</w:t>
      </w:r>
      <w:r>
        <w:t xml:space="preserve"> </w:t>
      </w:r>
      <w:hyperlink r:id="rId23">
        <w:r>
          <w:rPr>
            <w:rStyle w:val="Hyperlink"/>
          </w:rPr>
          <w:t xml:space="preserve">wiki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Quad-Tree format:</w:t>
      </w:r>
    </w:p>
    <w:p>
      <w:pPr>
        <w:pStyle w:val="BodyText"/>
      </w:pPr>
      <w:r>
        <w:t xml:space="preserve">You don't need to read this section for solving the problem. This is only if you want to understand the output format here. The output represents the serialized format of a Quad-Tree using level order traversal, where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signifies a path terminator where no node exists below.</w:t>
      </w:r>
    </w:p>
    <w:p>
      <w:pPr>
        <w:pStyle w:val="BodyText"/>
      </w:pPr>
      <w:r>
        <w:t xml:space="preserve">It is very similar to the serialization of the binary tree. The only difference is that the node is represented as a list</w:t>
      </w:r>
      <w:r>
        <w:t xml:space="preserve"> </w:t>
      </w:r>
      <w:r>
        <w:rPr>
          <w:rStyle w:val="VerbatimChar"/>
        </w:rPr>
        <w:t xml:space="preserve">[isLeaf, val]</w:t>
      </w:r>
      <w:r>
        <w:t xml:space="preserve">.</w:t>
      </w:r>
    </w:p>
    <w:p>
      <w:pPr>
        <w:pStyle w:val="BodyText"/>
      </w:pPr>
      <w:r>
        <w:t xml:space="preserve">If the value of</w:t>
      </w:r>
      <w:r>
        <w:t xml:space="preserve"> </w:t>
      </w:r>
      <w:r>
        <w:rPr>
          <w:rStyle w:val="VerbatimChar"/>
        </w:rPr>
        <w:t xml:space="preserve">isLeaf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is True we represent it as</w:t>
      </w:r>
      <w:r>
        <w:t xml:space="preserve"> </w:t>
      </w:r>
      <w:r>
        <w:rPr>
          <w:b/>
          <w:bCs/>
        </w:rPr>
        <w:t xml:space="preserve">1</w:t>
      </w:r>
      <w:r>
        <w:t xml:space="preserve"> </w:t>
      </w:r>
      <w:r>
        <w:t xml:space="preserve">in the list</w:t>
      </w:r>
      <w:r>
        <w:t xml:space="preserve"> </w:t>
      </w:r>
      <w:r>
        <w:rPr>
          <w:rStyle w:val="VerbatimChar"/>
        </w:rPr>
        <w:t xml:space="preserve">[isLeaf, val]</w:t>
      </w:r>
      <w:r>
        <w:t xml:space="preserve"> </w:t>
      </w:r>
      <w:r>
        <w:t xml:space="preserve">and if the value of</w:t>
      </w:r>
      <w:r>
        <w:t xml:space="preserve"> </w:t>
      </w:r>
      <w:r>
        <w:rPr>
          <w:rStyle w:val="VerbatimChar"/>
        </w:rPr>
        <w:t xml:space="preserve">isLeaf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is False we represent it as</w:t>
      </w:r>
      <w:r>
        <w:t xml:space="preserve"> </w:t>
      </w:r>
      <w:r>
        <w:rPr>
          <w:b/>
          <w:bCs/>
        </w:rPr>
        <w:t xml:space="preserve">0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67957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assets.leetcode.com/uploads/2020/02/11/grid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[[0,1],[1,0]]</w:t>
      </w:r>
      <w:r>
        <w:br/>
      </w:r>
      <w:r>
        <w:rPr>
          <w:rStyle w:val="VerbatimChar"/>
        </w:rPr>
        <w:t xml:space="preserve">Output: [[0,1],[1,0],[1,1],[1,1],[1,0]]</w:t>
      </w:r>
      <w:r>
        <w:br/>
      </w:r>
      <w:r>
        <w:rPr>
          <w:rStyle w:val="VerbatimChar"/>
        </w:rPr>
        <w:t xml:space="preserve">Explanation: The explanation of this example is shown below:</w:t>
      </w:r>
      <w:r>
        <w:br/>
      </w:r>
      <w:r>
        <w:rPr>
          <w:rStyle w:val="VerbatimChar"/>
        </w:rPr>
        <w:t xml:space="preserve">Notice that 0 represents False and 1 represents True in the photo representing the Quad-Tree.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35418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ttps://assets.leetcode.com/uploads/2020/02/12/e2ma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[[1,1,1,1,0,0,0,0],[1,1,1,1,0,0,0,0],[1,1,1,1,1,1,1,1],[1,1,1,1,1,1,1,1],[1,1,1,1,0,0,0,0],[1,1,1,1,0,0,0,0],[1,1,1,1,0,0,0,0],[1,1,1,1,0,0,0,0]]</w:t>
      </w:r>
      <w:r>
        <w:br/>
      </w:r>
      <w:r>
        <w:rPr>
          <w:rStyle w:val="VerbatimChar"/>
        </w:rPr>
        <w:t xml:space="preserve">Output: [[0,1],[1,1],[0,1],[1,1],[1,0],null,null,null,null,[1,0],[1,0],[1,1],[1,1]]</w:t>
      </w:r>
      <w:r>
        <w:br/>
      </w:r>
      <w:r>
        <w:rPr>
          <w:rStyle w:val="VerbatimChar"/>
        </w:rPr>
        <w:t xml:space="preserve">Explanation: All values in the grid are not the same. We divide the grid into four sub-grids.</w:t>
      </w:r>
      <w:r>
        <w:br/>
      </w:r>
      <w:r>
        <w:rPr>
          <w:rStyle w:val="VerbatimChar"/>
        </w:rPr>
        <w:t xml:space="preserve">The topLeft, bottomLeft and bottomRight each has the same value.</w:t>
      </w:r>
      <w:r>
        <w:br/>
      </w:r>
      <w:r>
        <w:rPr>
          <w:rStyle w:val="VerbatimChar"/>
        </w:rPr>
        <w:t xml:space="preserve">The topRight have different values so we divide it into 4 sub-grids where each has the same value.</w:t>
      </w:r>
      <w:r>
        <w:br/>
      </w:r>
      <w:r>
        <w:rPr>
          <w:rStyle w:val="VerbatimChar"/>
        </w:rPr>
        <w:t xml:space="preserve">Explanation is shown in the photo below: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grid.length == grid[i].length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2</w:t>
      </w:r>
      <w:r>
        <w:rPr>
          <w:rStyle w:val="VerbatimChar"/>
          <w:vertAlign w:val="superscript"/>
        </w:rPr>
        <w:t xml:space="preserve">x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0 &lt;= x &lt;= 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hyperlink" Id="rId23" Target="https://en.wikipedia.org/wiki/Quadtre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pedia.org/wiki/Quadtre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2024-03-25T10:12:39Z</dcterms:created>
  <dcterms:modified xsi:type="dcterms:W3CDTF">2024-03-25T10:12:39Z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