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all the start indices of</w:t>
      </w:r>
      <w:r>
        <w:t xml:space="preserve"> </w:t>
      </w:r>
      <w:r>
        <w:rPr>
          <w:rStyle w:val="VerbatimChar"/>
        </w:rPr>
        <w:t xml:space="preserve">p</w:t>
      </w:r>
      <w:r>
        <w:rPr>
          <w:i/>
          <w:iCs/>
        </w:rPr>
        <w:t xml:space="preserve">'s anagrams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An</w:t>
      </w:r>
      <w:r>
        <w:t xml:space="preserve"> </w:t>
      </w:r>
      <w:r>
        <w:rPr>
          <w:b/>
          <w:bCs/>
        </w:rPr>
        <w:t xml:space="preserve">Anagram</w:t>
      </w:r>
      <w:r>
        <w:t xml:space="preserve"> </w:t>
      </w:r>
      <w:r>
        <w:t xml:space="preserve">is a word or phrase formed by rearranging the letters of a different word or phrase, typically using all the original letters exactly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"cbaebabacd", p = "abc"</w:t>
      </w:r>
      <w:r>
        <w:br/>
      </w:r>
      <w:r>
        <w:rPr>
          <w:rStyle w:val="VerbatimChar"/>
        </w:rPr>
        <w:t xml:space="preserve">Output: [0,6]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substring with start index = 0 is "cba", which is an anagram of "abc".</w:t>
      </w:r>
      <w:r>
        <w:br/>
      </w:r>
      <w:r>
        <w:rPr>
          <w:rStyle w:val="VerbatimChar"/>
        </w:rPr>
        <w:t xml:space="preserve">The substring with start index = 6 is "bac", which is an anagram of "abc".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"abab", p = "ab"</w:t>
      </w:r>
      <w:r>
        <w:br/>
      </w:r>
      <w:r>
        <w:rPr>
          <w:rStyle w:val="VerbatimChar"/>
        </w:rPr>
        <w:t xml:space="preserve">Output: [0,1,2]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substring with start index = 0 is "ab", which is an anagram of "ab".</w:t>
      </w:r>
      <w:r>
        <w:br/>
      </w:r>
      <w:r>
        <w:rPr>
          <w:rStyle w:val="VerbatimChar"/>
        </w:rPr>
        <w:t xml:space="preserve">The substring with start index = 1 is "ba", which is an anagram of "ab".</w:t>
      </w:r>
      <w:r>
        <w:br/>
      </w:r>
      <w:r>
        <w:rPr>
          <w:rStyle w:val="VerbatimChar"/>
        </w:rPr>
        <w:t xml:space="preserve">The substring with start index = 2 is "ab", which is an anagram of "ab".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s.length, p.length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2024-03-25T10:12:55Z</dcterms:created>
  <dcterms:modified xsi:type="dcterms:W3CDTF">2024-03-25T10:12:55Z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