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queryIP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"IPv4"</w:t>
      </w:r>
      <w:r>
        <w:t xml:space="preserve"> </w:t>
      </w:r>
      <w:r>
        <w:t xml:space="preserve">if IP is a valid IPv4 address,</w:t>
      </w:r>
      <w:r>
        <w:t xml:space="preserve"> </w:t>
      </w:r>
      <w:r>
        <w:rPr>
          <w:rStyle w:val="VerbatimChar"/>
        </w:rPr>
        <w:t xml:space="preserve">"IPv6"</w:t>
      </w:r>
      <w:r>
        <w:t xml:space="preserve"> </w:t>
      </w:r>
      <w:r>
        <w:t xml:space="preserve">if IP is a valid IPv6 address or</w:t>
      </w:r>
      <w:r>
        <w:t xml:space="preserve"> </w:t>
      </w:r>
      <w:r>
        <w:rPr>
          <w:rStyle w:val="VerbatimChar"/>
        </w:rPr>
        <w:t xml:space="preserve">"Neither"</w:t>
      </w:r>
      <w:r>
        <w:t xml:space="preserve"> </w:t>
      </w:r>
      <w:r>
        <w:t xml:space="preserve">if IP is not a correct IP of any type.</w:t>
      </w:r>
    </w:p>
    <w:p>
      <w:pPr>
        <w:pStyle w:val="BodyText"/>
      </w:pPr>
      <w:r>
        <w:rPr>
          <w:b/>
          <w:bCs/>
        </w:rPr>
        <w:t xml:space="preserve">A valid IPv4</w:t>
      </w:r>
      <w:r>
        <w:t xml:space="preserve"> </w:t>
      </w:r>
      <w:r>
        <w:t xml:space="preserve">address is an IP in the form</w:t>
      </w:r>
      <w:r>
        <w:t xml:space="preserve"> </w:t>
      </w:r>
      <w:r>
        <w:rPr>
          <w:rStyle w:val="VerbatimChar"/>
        </w:rPr>
        <w:t xml:space="preserve">"x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.x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.x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.x</w:t>
      </w:r>
      <w:r>
        <w:rPr>
          <w:rStyle w:val="VerbatimChar"/>
          <w:vertAlign w:val="subscript"/>
        </w:rPr>
        <w:t xml:space="preserve">4</w:t>
      </w:r>
      <w:r>
        <w:rPr>
          <w:rStyle w:val="VerbatimChar"/>
        </w:rPr>
        <w:t xml:space="preserve">"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255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rPr>
          <w:b/>
          <w:bCs/>
        </w:rPr>
        <w:t xml:space="preserve">cannot contain</w:t>
      </w:r>
      <w:r>
        <w:t xml:space="preserve"> </w:t>
      </w:r>
      <w:r>
        <w:t xml:space="preserve">leading zeros. For example,</w:t>
      </w:r>
      <w:r>
        <w:t xml:space="preserve"> </w:t>
      </w:r>
      <w:r>
        <w:rPr>
          <w:rStyle w:val="VerbatimChar"/>
        </w:rPr>
        <w:t xml:space="preserve">"192.168.1.1"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"192.168.1.0"</w:t>
      </w:r>
      <w:r>
        <w:t xml:space="preserve"> </w:t>
      </w:r>
      <w:r>
        <w:t xml:space="preserve">are valid IPv4 addresses while</w:t>
      </w:r>
      <w:r>
        <w:t xml:space="preserve"> </w:t>
      </w:r>
      <w:r>
        <w:rPr>
          <w:rStyle w:val="VerbatimChar"/>
        </w:rPr>
        <w:t xml:space="preserve">"192.168.01.1"</w:t>
      </w:r>
      <w:r>
        <w:t xml:space="preserve">,</w:t>
      </w:r>
      <w:r>
        <w:t xml:space="preserve"> </w:t>
      </w:r>
      <w:r>
        <w:rPr>
          <w:rStyle w:val="VerbatimChar"/>
        </w:rPr>
        <w:t xml:space="preserve">"192.168.1.00"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"192.168@1.1"</w:t>
      </w:r>
      <w:r>
        <w:t xml:space="preserve"> </w:t>
      </w:r>
      <w:r>
        <w:t xml:space="preserve">are invalid IPv4 addresses.</w:t>
      </w:r>
    </w:p>
    <w:p>
      <w:pPr>
        <w:pStyle w:val="BodyText"/>
      </w:pPr>
      <w:r>
        <w:rPr>
          <w:b/>
          <w:bCs/>
        </w:rPr>
        <w:t xml:space="preserve">A valid IPv6</w:t>
      </w:r>
      <w:r>
        <w:t xml:space="preserve"> </w:t>
      </w:r>
      <w:r>
        <w:t xml:space="preserve">address is an IP in the form</w:t>
      </w:r>
      <w:r>
        <w:t xml:space="preserve"> </w:t>
      </w:r>
      <w:r>
        <w:rPr>
          <w:rStyle w:val="VerbatimChar"/>
        </w:rPr>
        <w:t xml:space="preserve">"x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3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4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5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6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7</w:t>
      </w:r>
      <w:r>
        <w:rPr>
          <w:rStyle w:val="VerbatimChar"/>
        </w:rPr>
        <w:t xml:space="preserve">:x</w:t>
      </w:r>
      <w:r>
        <w:rPr>
          <w:rStyle w:val="VerbatimChar"/>
          <w:vertAlign w:val="subscript"/>
        </w:rPr>
        <w:t xml:space="preserve">8</w:t>
      </w:r>
      <w:r>
        <w:rPr>
          <w:rStyle w:val="VerbatimChar"/>
        </w:rPr>
        <w:t xml:space="preserve">"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&lt;= 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hexadecimal string</w:t>
      </w:r>
      <w:r>
        <w:t xml:space="preserve"> </w:t>
      </w:r>
      <w:r>
        <w:t xml:space="preserve">which may contain digits, lowercase English letter (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'f'</w:t>
      </w:r>
      <w:r>
        <w:t xml:space="preserve">) and upper-case English letters (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'F'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Leading zeros are allowed in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For example, "</w:t>
      </w:r>
      <w:r>
        <w:rPr>
          <w:rStyle w:val="VerbatimChar"/>
        </w:rPr>
        <w:t xml:space="preserve">2001:0db8:85a3:0000:0000:8a2e:0370:7334"</w:t>
      </w:r>
      <w:r>
        <w:t xml:space="preserve"> </w:t>
      </w:r>
      <w:r>
        <w:t xml:space="preserve">and "</w:t>
      </w:r>
      <w:r>
        <w:rPr>
          <w:rStyle w:val="VerbatimChar"/>
        </w:rPr>
        <w:t xml:space="preserve">2001:db8:85a3:0:0:8A2E:0370:7334"</w:t>
      </w:r>
      <w:r>
        <w:t xml:space="preserve"> </w:t>
      </w:r>
      <w:r>
        <w:t xml:space="preserve">are valid IPv6 addresses, while "</w:t>
      </w:r>
      <w:r>
        <w:rPr>
          <w:rStyle w:val="VerbatimChar"/>
        </w:rPr>
        <w:t xml:space="preserve">2001:0db8:85a3::8A2E:037j:7334"</w:t>
      </w:r>
      <w:r>
        <w:t xml:space="preserve"> </w:t>
      </w:r>
      <w:r>
        <w:t xml:space="preserve">and "</w:t>
      </w:r>
      <w:r>
        <w:rPr>
          <w:rStyle w:val="VerbatimChar"/>
        </w:rPr>
        <w:t xml:space="preserve">02001:0db8:85a3:0000:0000:8a2e:0370:7334"</w:t>
      </w:r>
      <w:r>
        <w:t xml:space="preserve"> </w:t>
      </w:r>
      <w:r>
        <w:t xml:space="preserve">are invalid IPv6 addresses.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queryIP = "172.16.254.1"</w:t>
      </w:r>
      <w:r>
        <w:br/>
      </w:r>
      <w:r>
        <w:rPr>
          <w:rStyle w:val="VerbatimChar"/>
        </w:rPr>
        <w:t xml:space="preserve">Output: "IPv4"</w:t>
      </w:r>
      <w:r>
        <w:br/>
      </w:r>
      <w:r>
        <w:rPr>
          <w:rStyle w:val="VerbatimChar"/>
        </w:rPr>
        <w:t xml:space="preserve">Explanation: This is a valid IPv4 address, return "IPv4".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queryIP = "2001:0db8:85a3:0:0:8A2E:0370:7334"</w:t>
      </w:r>
      <w:r>
        <w:br/>
      </w:r>
      <w:r>
        <w:rPr>
          <w:rStyle w:val="VerbatimChar"/>
        </w:rPr>
        <w:t xml:space="preserve">Output: "IPv6"</w:t>
      </w:r>
      <w:r>
        <w:br/>
      </w:r>
      <w:r>
        <w:rPr>
          <w:rStyle w:val="VerbatimChar"/>
        </w:rPr>
        <w:t xml:space="preserve">Explanation: This is a valid IPv6 address, return "IPv6".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queryIP = "256.256.256.256"</w:t>
      </w:r>
      <w:r>
        <w:br/>
      </w:r>
      <w:r>
        <w:rPr>
          <w:rStyle w:val="VerbatimChar"/>
        </w:rPr>
        <w:t xml:space="preserve">Output: "Neither"</w:t>
      </w:r>
      <w:r>
        <w:br/>
      </w:r>
      <w:r>
        <w:rPr>
          <w:rStyle w:val="VerbatimChar"/>
        </w:rPr>
        <w:t xml:space="preserve">Explanation: This is neither a IPv4 address nor a IPv6 address.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queryIP</w:t>
      </w:r>
      <w:r>
        <w:t xml:space="preserve"> </w:t>
      </w:r>
      <w:r>
        <w:t xml:space="preserve">consists only of English letters, digits and the characters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':'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2024-03-25T10:13:21Z</dcterms:created>
  <dcterms:modified xsi:type="dcterms:W3CDTF">2024-03-25T10:13:21Z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