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set</w:t>
      </w:r>
      <w:r>
        <w:t xml:space="preserve"> </w:t>
      </w:r>
      <w:r>
        <w:rPr>
          <w:rStyle w:val="VerbatimChar"/>
        </w:rPr>
        <w:t xml:space="preserve">[1, 2, 3, ..., n]</w:t>
      </w:r>
      <w:r>
        <w:t xml:space="preserve"> </w:t>
      </w:r>
      <w:r>
        <w:t xml:space="preserve">contains a total of</w:t>
      </w:r>
      <w:r>
        <w:t xml:space="preserve"> </w:t>
      </w:r>
      <w:r>
        <w:rPr>
          <w:rStyle w:val="VerbatimChar"/>
        </w:rPr>
        <w:t xml:space="preserve">n!</w:t>
      </w:r>
      <w:r>
        <w:t xml:space="preserve"> </w:t>
      </w:r>
      <w:r>
        <w:t xml:space="preserve">unique permutations.</w:t>
      </w:r>
    </w:p>
    <w:p>
      <w:pPr>
        <w:pStyle w:val="BodyText"/>
      </w:pPr>
      <w:r>
        <w:t xml:space="preserve">By listing and labeling all of the permutations in order, we get the following sequence for</w:t>
      </w:r>
      <w:r>
        <w:t xml:space="preserve"> </w:t>
      </w:r>
      <w:r>
        <w:rPr>
          <w:rStyle w:val="VerbatimChar"/>
        </w:rPr>
        <w:t xml:space="preserve">n = 3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"123"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"132"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"213"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"231"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"312"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"321"</w:t>
      </w:r>
    </w:p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permutation sequence.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3, k = 3</w:t>
      </w:r>
      <w:r>
        <w:br/>
      </w:r>
      <w:r>
        <w:rPr>
          <w:rStyle w:val="VerbatimChar"/>
        </w:rPr>
        <w:t xml:space="preserve">Output: "213"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4, k = 9</w:t>
      </w:r>
      <w:r>
        <w:br/>
      </w:r>
      <w:r>
        <w:rPr>
          <w:rStyle w:val="VerbatimChar"/>
        </w:rPr>
        <w:t xml:space="preserve">Output: "2314"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3, k = 1</w:t>
      </w:r>
      <w:r>
        <w:br/>
      </w:r>
      <w:r>
        <w:rPr>
          <w:rStyle w:val="VerbatimChar"/>
        </w:rPr>
        <w:t xml:space="preserve">Output: "123"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2024-03-25T10:15:20Z</dcterms:created>
  <dcterms:modified xsi:type="dcterms:W3CDTF">2024-03-25T10:15:20Z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