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4</w:t>
      </w:r>
      <w:r>
        <w:t xml:space="preserve">. You have four cards, each containing a number in the range</w:t>
      </w:r>
      <w:r>
        <w:t xml:space="preserve"> </w:t>
      </w:r>
      <w:r>
        <w:rPr>
          <w:rStyle w:val="VerbatimChar"/>
        </w:rPr>
        <w:t xml:space="preserve">[1, 9]</w:t>
      </w:r>
      <w:r>
        <w:t xml:space="preserve">. You should arrange the numbers on these cards in a mathematical expression using the operators</w:t>
      </w:r>
      <w:r>
        <w:t xml:space="preserve"> </w:t>
      </w:r>
      <w:r>
        <w:rPr>
          <w:rStyle w:val="VerbatimChar"/>
        </w:rPr>
        <w:t xml:space="preserve">['+', '-', '*', '/']</w:t>
      </w:r>
      <w:r>
        <w:t xml:space="preserve"> </w:t>
      </w:r>
      <w:r>
        <w:t xml:space="preserve">and the parentheses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')'</w:t>
      </w:r>
      <w:r>
        <w:t xml:space="preserve"> </w:t>
      </w:r>
      <w:r>
        <w:t xml:space="preserve">to get the value 24.</w:t>
      </w:r>
    </w:p>
    <w:p>
      <w:pPr>
        <w:pStyle w:val="BodyText"/>
      </w:pPr>
      <w:r>
        <w:t xml:space="preserve">You are restricted with the following rules:</w:t>
      </w:r>
    </w:p>
    <w:p>
      <w:pPr>
        <w:pStyle w:val="Compact"/>
        <w:numPr>
          <w:ilvl w:val="0"/>
          <w:numId w:val="1001"/>
        </w:numPr>
      </w:pPr>
      <w:r>
        <w:t xml:space="preserve">The division operator</w:t>
      </w:r>
      <w:r>
        <w:t xml:space="preserve"> </w:t>
      </w:r>
      <w:r>
        <w:rPr>
          <w:rStyle w:val="VerbatimChar"/>
        </w:rPr>
        <w:t xml:space="preserve">'/'</w:t>
      </w:r>
      <w:r>
        <w:t xml:space="preserve"> </w:t>
      </w:r>
      <w:r>
        <w:t xml:space="preserve">represents real division, not integer division.</w:t>
      </w:r>
    </w:p>
    <w:p>
      <w:pPr>
        <w:pStyle w:val="Compact"/>
        <w:numPr>
          <w:ilvl w:val="1"/>
          <w:numId w:val="1002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4 / (1 - 2 / 3) = 4 / (1 / 3) = 12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Every operation done is between two numbers. In particular, we cannot use</w:t>
      </w:r>
      <w:r>
        <w:t xml:space="preserve"> </w:t>
      </w:r>
      <w:r>
        <w:rPr>
          <w:rStyle w:val="VerbatimChar"/>
        </w:rPr>
        <w:t xml:space="preserve">'-'</w:t>
      </w:r>
      <w:r>
        <w:t xml:space="preserve"> </w:t>
      </w:r>
      <w:r>
        <w:t xml:space="preserve">as a unary operator.</w:t>
      </w:r>
    </w:p>
    <w:p>
      <w:pPr>
        <w:pStyle w:val="Compact"/>
        <w:numPr>
          <w:ilvl w:val="1"/>
          <w:numId w:val="1003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cards = [1, 1, 1, 1]</w:t>
      </w:r>
      <w:r>
        <w:t xml:space="preserve">, the expression</w:t>
      </w:r>
      <w:r>
        <w:t xml:space="preserve"> </w:t>
      </w:r>
      <w:r>
        <w:rPr>
          <w:rStyle w:val="VerbatimChar"/>
        </w:rPr>
        <w:t xml:space="preserve">"-1 - 1 - 1 - 1"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not allowed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cannot concatenate numbers together</w:t>
      </w:r>
    </w:p>
    <w:p>
      <w:pPr>
        <w:pStyle w:val="Compact"/>
        <w:numPr>
          <w:ilvl w:val="1"/>
          <w:numId w:val="1004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cards = [1, 2, 1, 2]</w:t>
      </w:r>
      <w:r>
        <w:t xml:space="preserve">, the expression</w:t>
      </w:r>
      <w:r>
        <w:t xml:space="preserve"> </w:t>
      </w:r>
      <w:r>
        <w:rPr>
          <w:rStyle w:val="VerbatimChar"/>
        </w:rPr>
        <w:t xml:space="preserve">"12 + 12"</w:t>
      </w:r>
      <w:r>
        <w:t xml:space="preserve"> </w:t>
      </w:r>
      <w:r>
        <w:t xml:space="preserve">is not valid.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can get such expression that evaluates to</w:t>
      </w:r>
      <w:r>
        <w:t xml:space="preserve"> </w:t>
      </w:r>
      <w:r>
        <w:rPr>
          <w:rStyle w:val="VerbatimChar"/>
        </w:rPr>
        <w:t xml:space="preserve">24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cards = [4,1,8,7]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(8-4) * (7-1) = 24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cards = [1,2,1,2]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cards.length == 4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1 &lt;= cards[i] &lt;=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2024-03-25T10:16:47Z</dcterms:created>
  <dcterms:modified xsi:type="dcterms:W3CDTF">2024-03-25T10:16:47Z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