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lock in front of you with 4 circular wheels. Each wheel has 10 slots:</w:t>
      </w:r>
      <w:r>
        <w:t xml:space="preserve"> </w:t>
      </w:r>
      <w:r>
        <w:rPr>
          <w:rStyle w:val="VerbatimChar"/>
        </w:rPr>
        <w:t xml:space="preserve">'0', '1', '2', '3', '4', '5', '6', '7', '8', '9'</w:t>
      </w:r>
      <w:r>
        <w:t xml:space="preserve">. The wheels can rotate freely and wrap around: for example we can turn</w:t>
      </w:r>
      <w:r>
        <w:t xml:space="preserve"> </w:t>
      </w:r>
      <w:r>
        <w:rPr>
          <w:rStyle w:val="VerbatimChar"/>
        </w:rPr>
        <w:t xml:space="preserve">'9'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'0'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'9'</w:t>
      </w:r>
      <w:r>
        <w:t xml:space="preserve">. Each move consists of turning one wheel one slot.</w:t>
      </w:r>
    </w:p>
    <w:p>
      <w:pPr>
        <w:pStyle w:val="BodyText"/>
      </w:pPr>
      <w:r>
        <w:t xml:space="preserve">The lock initially starts at</w:t>
      </w:r>
      <w:r>
        <w:t xml:space="preserve"> </w:t>
      </w:r>
      <w:r>
        <w:rPr>
          <w:rStyle w:val="VerbatimChar"/>
        </w:rPr>
        <w:t xml:space="preserve">'0000'</w:t>
      </w:r>
      <w:r>
        <w:t xml:space="preserve">, a string representing the state of the 4 wheels.</w:t>
      </w:r>
    </w:p>
    <w:p>
      <w:pPr>
        <w:pStyle w:val="BodyText"/>
      </w:pPr>
      <w:r>
        <w:t xml:space="preserve">You are given a list of</w:t>
      </w:r>
      <w:r>
        <w:t xml:space="preserve"> </w:t>
      </w:r>
      <w:r>
        <w:rPr>
          <w:rStyle w:val="VerbatimChar"/>
        </w:rPr>
        <w:t xml:space="preserve">deadends</w:t>
      </w:r>
      <w:r>
        <w:t xml:space="preserve"> </w:t>
      </w:r>
      <w:r>
        <w:t xml:space="preserve">dead ends, meaning if the lock displays any of these codes, the wheels of the lock will stop turning and you will be unable to open it.</w:t>
      </w:r>
    </w:p>
    <w:p>
      <w:pPr>
        <w:pStyle w:val="BodyText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representing the value of the wheels that will unlock the lock, return the minimum total number of turns required to open the lock, or -1 if it is impossible.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deadends = ["0201","0101","0102","1212","2002"], target = "0202"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A sequence of valid moves would be "0000" -&gt; "1000" -&gt; "1100" -&gt; "1200" -&gt; "1201" -&gt; "1202" -&gt; "0202".</w:t>
      </w:r>
      <w:r>
        <w:br/>
      </w:r>
      <w:r>
        <w:rPr>
          <w:rStyle w:val="VerbatimChar"/>
        </w:rPr>
        <w:t xml:space="preserve">Note that a sequence like "0000" -&gt; "0001" -&gt; "0002" -&gt; "0102" -&gt; "0202" would be invalid,</w:t>
      </w:r>
      <w:r>
        <w:br/>
      </w:r>
      <w:r>
        <w:rPr>
          <w:rStyle w:val="VerbatimChar"/>
        </w:rPr>
        <w:t xml:space="preserve">because the wheels of the lock become stuck after the display becomes the dead end "0102".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deadends = ["8888"], target = "0009"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We can turn the last wheel in reverse to move from "0000" -&gt; "0009".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deadends = ["8887","8889","8878","8898","8788","8988","7888","9888"], target = "8888"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We cannot reach the target without getting stuck.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deadends.length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deadends[i].length == 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target.length == 4</w:t>
      </w:r>
    </w:p>
    <w:p>
      <w:pPr>
        <w:pStyle w:val="Compact"/>
        <w:numPr>
          <w:ilvl w:val="0"/>
          <w:numId w:val="1001"/>
        </w:numPr>
      </w:pPr>
      <w:r>
        <w:t xml:space="preserve">target</w:t>
      </w:r>
      <w:r>
        <w:t xml:space="preserve"> </w:t>
      </w:r>
      <w:r>
        <w:rPr>
          <w:b/>
          <w:bCs/>
        </w:rPr>
        <w:t xml:space="preserve">will not be</w:t>
      </w:r>
      <w:r>
        <w:t xml:space="preserve"> </w:t>
      </w:r>
      <w:r>
        <w:t xml:space="preserve">in the list</w:t>
      </w:r>
      <w:r>
        <w:t xml:space="preserve"> </w:t>
      </w:r>
      <w:r>
        <w:rPr>
          <w:rStyle w:val="VerbatimChar"/>
        </w:rPr>
        <w:t xml:space="preserve">deadends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target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deadends[i]</w:t>
      </w:r>
      <w:r>
        <w:t xml:space="preserve"> </w:t>
      </w:r>
      <w:r>
        <w:t xml:space="preserve">consist of digits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2024-03-25T10:18:07Z</dcterms:created>
  <dcterms:modified xsi:type="dcterms:W3CDTF">2024-03-25T10:18:07Z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