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that may contain duplicates, return</w:t>
      </w:r>
      <w:r>
        <w:t xml:space="preserve"> </w:t>
      </w:r>
      <w:r>
        <w:rPr>
          <w:i/>
          <w:iCs/>
        </w:rPr>
        <w:t xml:space="preserve">all possible</w:t>
      </w:r>
      <w:r>
        <w:t xml:space="preserve"> </w:t>
      </w:r>
    </w:p>
    <w:bookmarkStart w:id="20" w:name="headlessui-popover-button-:rt:"/>
    <w:p>
      <w:pPr>
        <w:pStyle w:val="BodyText"/>
      </w:pPr>
      <w:r>
        <w:rPr>
          <w:i/>
          <w:iCs/>
        </w:rPr>
        <w:t xml:space="preserve">subsets</w:t>
      </w:r>
    </w:p>
    <w:bookmarkEnd w:id="20"/>
    <w:p>
      <w:pPr>
        <w:pStyle w:val="BodyText"/>
      </w:pPr>
      <w:r>
        <w:rPr>
          <w:i/>
          <w:iCs/>
        </w:rPr>
        <w:t xml:space="preserve">(the power set)</w:t>
      </w:r>
      <w:r>
        <w:t xml:space="preserve">.</w:t>
      </w:r>
    </w:p>
    <w:p>
      <w:pPr>
        <w:pStyle w:val="BodyText"/>
      </w:pPr>
      <w:r>
        <w:t xml:space="preserve">The solution set</w:t>
      </w:r>
      <w:r>
        <w:t xml:space="preserve"> </w:t>
      </w:r>
      <w:r>
        <w:rPr>
          <w:b/>
          <w:bCs/>
        </w:rPr>
        <w:t xml:space="preserve">must not</w:t>
      </w:r>
      <w:r>
        <w:t xml:space="preserve"> </w:t>
      </w:r>
      <w:r>
        <w:t xml:space="preserve">contain duplicate subsets. Return the solution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[1,2,2]</w:t>
      </w:r>
      <w:r>
        <w:br/>
      </w:r>
      <w:r>
        <w:rPr>
          <w:rStyle w:val="VerbatimChar"/>
        </w:rPr>
        <w:t xml:space="preserve">Output: [[],[1],[1,2],[1,2,2],[2],[2,2]]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[0]</w:t>
      </w:r>
      <w:r>
        <w:br/>
      </w:r>
      <w:r>
        <w:rPr>
          <w:rStyle w:val="VerbatimChar"/>
        </w:rPr>
        <w:t xml:space="preserve">Output: [[],[0]]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 &lt;= nums[i] &lt;=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2024-03-25T10:21:06Z</dcterms:created>
  <dcterms:modified xsi:type="dcterms:W3CDTF">2024-03-25T10:21:06Z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