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jpg" ContentType="image/jpeg"/>
  <Override PartName="/word/media/rId36.jpg" ContentType="image/jpeg"/>
  <Override PartName="/word/media/rId43.png" ContentType="image/png"/>
  <Override PartName="/word/media/rId32.jpg" ContentType="image/jpeg"/>
  <Override PartName="/word/media/rId29.jpg" ContentType="image/jpeg"/>
  <Override PartName="/word/media/rId22.jpg" ContentType="image/jpeg"/>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entity-image-inline"/>
    <w:p>
      <w:pPr>
        <w:pStyle w:val="FirstParagraph"/>
      </w:pPr>
      <w:r>
        <w:rPr>
          <w:b/>
          <w:bCs/>
        </w:rPr>
        <w:t xml:space="preserve">TOAD</w:t>
      </w:r>
      <w:r>
        <w:t xml:space="preserve"> </w:t>
      </w:r>
      <w:r>
        <w:t xml:space="preserve">stands for</w:t>
      </w:r>
      <w:r>
        <w:t xml:space="preserve"> </w:t>
      </w:r>
      <w:r>
        <w:rPr>
          <w:b/>
          <w:bCs/>
        </w:rPr>
        <w:t xml:space="preserve">“telephone-oriented attack delivery.”</w:t>
      </w:r>
      <w:r>
        <w:t xml:space="preserve"> </w:t>
      </w:r>
      <w:r>
        <w:t xml:space="preserve">These cyberattacks involve tricking recipients into calling a phone number instead of clicking on URLs within or replying to email messages. The goal is to move the attack channel from an initial email to the telephone, where additional protection often doesn’t exist.</w:t>
      </w:r>
      <w:r>
        <w:t xml:space="preserve"> </w:t>
      </w:r>
      <w:hyperlink r:id="rId20">
        <w:r>
          <w:rPr>
            <w:rStyle w:val="Hyperlink"/>
          </w:rPr>
          <w:t xml:space="preserve">Bad actors use TOAD attacks to direct victims to install malicious software or expose sensitive data</w:t>
        </w:r>
      </w:hyperlink>
      <w:hyperlink r:id="rId2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learning resources</w:t>
      </w:r>
      <w:r>
        <w:t xml:space="preserve"> </w:t>
      </w:r>
      <w:r>
        <w:t xml:space="preserve">where you can enhance your tech skills:</w:t>
      </w:r>
    </w:p>
    <w:p>
      <w:pPr>
        <w:pStyle w:val="Compact"/>
        <w:numPr>
          <w:ilvl w:val="0"/>
          <w:numId w:val="1001"/>
        </w:numPr>
      </w:pPr>
      <w:hyperlink r:id="rId21">
        <w:r>
          <w:rPr>
            <w:rStyle w:val="Hyperlink"/>
            <w:b/>
            <w:bCs/>
          </w:rPr>
          <w:t xml:space="preserve">Toad for Oracle Fundamentals Training</w:t>
        </w:r>
      </w:hyperlink>
      <w:r>
        <w:t xml:space="preserve">: Learn the basics of Toad for Oracle.</w:t>
      </w:r>
    </w:p>
    <w:bookmarkStart w:id="28" w:name="entity-image-inline-item"/>
    <w:p>
      <w:pPr>
        <w:pStyle w:val="FirstParagraph"/>
      </w:pPr>
      <w:r>
        <w:drawing>
          <wp:inline>
            <wp:extent cx="1905000" cy="1219200"/>
            <wp:effectExtent b="0" l="0" r="0" t="0"/>
            <wp:docPr descr="Alison" title="" id="23" name="Picture"/>
            <a:graphic>
              <a:graphicData uri="http://schemas.openxmlformats.org/drawingml/2006/picture">
                <pic:pic>
                  <pic:nvPicPr>
                    <pic:cNvPr descr="https://www.bing.com/th?id=OSK.f15a9f03a367997bb99266223c11ee7e&amp;pid=cdx&amp;w=200&amp;h=128&amp;c=7&amp;rs=1" id="24" name="Picture"/>
                    <pic:cNvPicPr>
                      <a:picLocks noChangeArrowheads="1" noChangeAspect="1"/>
                    </pic:cNvPicPr>
                  </pic:nvPicPr>
                  <pic:blipFill>
                    <a:blip r:embed="rId22"/>
                    <a:stretch>
                      <a:fillRect/>
                    </a:stretch>
                  </pic:blipFill>
                  <pic:spPr bwMode="auto">
                    <a:xfrm>
                      <a:off x="0" y="0"/>
                      <a:ext cx="1905000" cy="1219200"/>
                    </a:xfrm>
                    <a:prstGeom prst="rect">
                      <a:avLst/>
                    </a:prstGeom>
                    <a:noFill/>
                    <a:ln w="9525">
                      <a:noFill/>
                      <a:headEnd/>
                      <a:tailEnd/>
                    </a:ln>
                  </pic:spPr>
                </pic:pic>
              </a:graphicData>
            </a:graphic>
          </wp:inline>
        </w:drawing>
      </w:r>
    </w:p>
    <w:p>
      <w:pPr>
        <w:pStyle w:val="BodyText"/>
      </w:pPr>
      <w:r>
        <w:drawing>
          <wp:inline>
            <wp:extent cx="1905000" cy="676275"/>
            <wp:effectExtent b="0" l="0" r="0" t="0"/>
            <wp:docPr descr="Alison" title="" id="26" name="Picture"/>
            <a:graphic>
              <a:graphicData uri="http://schemas.openxmlformats.org/drawingml/2006/picture">
                <pic:pic>
                  <pic:nvPicPr>
                    <pic:cNvPr descr="https://www.bing.com/th?id=OSK.f15a9f03a367997bb99266223c11ee7e&amp;pid=cdx&amp;w=200&amp;h=71&amp;c=7" id="27" name="Picture"/>
                    <pic:cNvPicPr>
                      <a:picLocks noChangeArrowheads="1" noChangeAspect="1"/>
                    </pic:cNvPicPr>
                  </pic:nvPicPr>
                  <pic:blipFill>
                    <a:blip r:embed="rId25"/>
                    <a:stretch>
                      <a:fillRect/>
                    </a:stretch>
                  </pic:blipFill>
                  <pic:spPr bwMode="auto">
                    <a:xfrm>
                      <a:off x="0" y="0"/>
                      <a:ext cx="1905000" cy="676275"/>
                    </a:xfrm>
                    <a:prstGeom prst="rect">
                      <a:avLst/>
                    </a:prstGeom>
                    <a:noFill/>
                    <a:ln w="9525">
                      <a:noFill/>
                      <a:headEnd/>
                      <a:tailEnd/>
                    </a:ln>
                  </pic:spPr>
                </pic:pic>
              </a:graphicData>
            </a:graphic>
          </wp:inline>
        </w:drawing>
      </w:r>
    </w:p>
    <w:bookmarkEnd w:id="28"/>
    <w:p>
      <w:pPr>
        <w:pStyle w:val="Compact"/>
        <w:numPr>
          <w:ilvl w:val="0"/>
          <w:numId w:val="1002"/>
        </w:numPr>
      </w:pPr>
      <w:r>
        <w:rPr>
          <w:b/>
          <w:bCs/>
        </w:rPr>
        <w:t xml:space="preserve">Alison</w:t>
      </w:r>
      <w:r>
        <w:t xml:space="preserve">: Offers various tech courses.</w:t>
      </w:r>
    </w:p>
    <w:bookmarkStart w:id="35" w:name="entity-image-inline-item"/>
    <w:p>
      <w:pPr>
        <w:pStyle w:val="FirstParagraph"/>
      </w:pPr>
      <w:r>
        <w:drawing>
          <wp:inline>
            <wp:extent cx="1905000" cy="1219200"/>
            <wp:effectExtent b="0" l="0" r="0" t="0"/>
            <wp:docPr descr="Codecademy" title="" id="30" name="Picture"/>
            <a:graphic>
              <a:graphicData uri="http://schemas.openxmlformats.org/drawingml/2006/picture">
                <pic:pic>
                  <pic:nvPicPr>
                    <pic:cNvPr descr="https://www.bing.com/th?id=OSK.HEROtqbWM_1JO68uoMzFK1FN6WKkepsEF-V6hfPVTswYTwI&amp;pid=cdx&amp;w=200&amp;h=128&amp;c=7&amp;rs=1" id="31" name="Picture"/>
                    <pic:cNvPicPr>
                      <a:picLocks noChangeArrowheads="1" noChangeAspect="1"/>
                    </pic:cNvPicPr>
                  </pic:nvPicPr>
                  <pic:blipFill>
                    <a:blip r:embed="rId29"/>
                    <a:stretch>
                      <a:fillRect/>
                    </a:stretch>
                  </pic:blipFill>
                  <pic:spPr bwMode="auto">
                    <a:xfrm>
                      <a:off x="0" y="0"/>
                      <a:ext cx="1905000" cy="1219200"/>
                    </a:xfrm>
                    <a:prstGeom prst="rect">
                      <a:avLst/>
                    </a:prstGeom>
                    <a:noFill/>
                    <a:ln w="9525">
                      <a:noFill/>
                      <a:headEnd/>
                      <a:tailEnd/>
                    </a:ln>
                  </pic:spPr>
                </pic:pic>
              </a:graphicData>
            </a:graphic>
          </wp:inline>
        </w:drawing>
      </w:r>
    </w:p>
    <w:p>
      <w:pPr>
        <w:pStyle w:val="BodyText"/>
      </w:pPr>
      <w:r>
        <w:drawing>
          <wp:inline>
            <wp:extent cx="1905000" cy="1123950"/>
            <wp:effectExtent b="0" l="0" r="0" t="0"/>
            <wp:docPr descr="Codecademy" title="" id="33" name="Picture"/>
            <a:graphic>
              <a:graphicData uri="http://schemas.openxmlformats.org/drawingml/2006/picture">
                <pic:pic>
                  <pic:nvPicPr>
                    <pic:cNvPr descr="https://www.bing.com/th?id=OSK.HEROtqbWM_1JO68uoMzFK1FN6WKkepsEF-V6hfPVTswYTwI&amp;pid=cdx&amp;w=200&amp;h=118&amp;c=7" id="34" name="Picture"/>
                    <pic:cNvPicPr>
                      <a:picLocks noChangeArrowheads="1" noChangeAspect="1"/>
                    </pic:cNvPicPr>
                  </pic:nvPicPr>
                  <pic:blipFill>
                    <a:blip r:embed="rId32"/>
                    <a:stretch>
                      <a:fillRect/>
                    </a:stretch>
                  </pic:blipFill>
                  <pic:spPr bwMode="auto">
                    <a:xfrm>
                      <a:off x="0" y="0"/>
                      <a:ext cx="1905000" cy="1123950"/>
                    </a:xfrm>
                    <a:prstGeom prst="rect">
                      <a:avLst/>
                    </a:prstGeom>
                    <a:noFill/>
                    <a:ln w="9525">
                      <a:noFill/>
                      <a:headEnd/>
                      <a:tailEnd/>
                    </a:ln>
                  </pic:spPr>
                </pic:pic>
              </a:graphicData>
            </a:graphic>
          </wp:inline>
        </w:drawing>
      </w:r>
    </w:p>
    <w:bookmarkEnd w:id="35"/>
    <w:p>
      <w:pPr>
        <w:pStyle w:val="Compact"/>
        <w:numPr>
          <w:ilvl w:val="0"/>
          <w:numId w:val="1003"/>
        </w:numPr>
      </w:pPr>
      <w:r>
        <w:rPr>
          <w:b/>
          <w:bCs/>
        </w:rPr>
        <w:t xml:space="preserve">Codecademy</w:t>
      </w:r>
      <w:r>
        <w:t xml:space="preserve">: Learn coding and programming languages.</w:t>
      </w:r>
    </w:p>
    <w:bookmarkStart w:id="42" w:name="entity-image-inline-item"/>
    <w:p>
      <w:pPr>
        <w:pStyle w:val="FirstParagraph"/>
      </w:pPr>
      <w:r>
        <w:drawing>
          <wp:inline>
            <wp:extent cx="1905000" cy="1219200"/>
            <wp:effectExtent b="0" l="0" r="0" t="0"/>
            <wp:docPr descr="Coursera" title="" id="37" name="Picture"/>
            <a:graphic>
              <a:graphicData uri="http://schemas.openxmlformats.org/drawingml/2006/picture">
                <pic:pic>
                  <pic:nvPicPr>
                    <pic:cNvPr descr="https://www.bing.com/th?id=OSK.HEROO0_OMKoQHu27xFW-QfYTQqyNlYs2nqnM8sAV79EytLg&amp;pid=cdx&amp;w=200&amp;h=128&amp;c=7&amp;rs=1" id="38" name="Picture"/>
                    <pic:cNvPicPr>
                      <a:picLocks noChangeArrowheads="1" noChangeAspect="1"/>
                    </pic:cNvPicPr>
                  </pic:nvPicPr>
                  <pic:blipFill>
                    <a:blip r:embed="rId36"/>
                    <a:stretch>
                      <a:fillRect/>
                    </a:stretch>
                  </pic:blipFill>
                  <pic:spPr bwMode="auto">
                    <a:xfrm>
                      <a:off x="0" y="0"/>
                      <a:ext cx="1905000" cy="1219200"/>
                    </a:xfrm>
                    <a:prstGeom prst="rect">
                      <a:avLst/>
                    </a:prstGeom>
                    <a:noFill/>
                    <a:ln w="9525">
                      <a:noFill/>
                      <a:headEnd/>
                      <a:tailEnd/>
                    </a:ln>
                  </pic:spPr>
                </pic:pic>
              </a:graphicData>
            </a:graphic>
          </wp:inline>
        </w:drawing>
      </w:r>
    </w:p>
    <w:p>
      <w:pPr>
        <w:pStyle w:val="BodyText"/>
      </w:pPr>
      <w:r>
        <w:drawing>
          <wp:inline>
            <wp:extent cx="1905000" cy="1123950"/>
            <wp:effectExtent b="0" l="0" r="0" t="0"/>
            <wp:docPr descr="Coursera" title="" id="40" name="Picture"/>
            <a:graphic>
              <a:graphicData uri="http://schemas.openxmlformats.org/drawingml/2006/picture">
                <pic:pic>
                  <pic:nvPicPr>
                    <pic:cNvPr descr="https://www.bing.com/th?id=OSK.HEROO0_OMKoQHu27xFW-QfYTQqyNlYs2nqnM8sAV79EytLg&amp;pid=cdx&amp;w=200&amp;h=118&amp;c=7" id="41" name="Picture"/>
                    <pic:cNvPicPr>
                      <a:picLocks noChangeArrowheads="1" noChangeAspect="1"/>
                    </pic:cNvPicPr>
                  </pic:nvPicPr>
                  <pic:blipFill>
                    <a:blip r:embed="rId39"/>
                    <a:stretch>
                      <a:fillRect/>
                    </a:stretch>
                  </pic:blipFill>
                  <pic:spPr bwMode="auto">
                    <a:xfrm>
                      <a:off x="0" y="0"/>
                      <a:ext cx="1905000" cy="1123950"/>
                    </a:xfrm>
                    <a:prstGeom prst="rect">
                      <a:avLst/>
                    </a:prstGeom>
                    <a:noFill/>
                    <a:ln w="9525">
                      <a:noFill/>
                      <a:headEnd/>
                      <a:tailEnd/>
                    </a:ln>
                  </pic:spPr>
                </pic:pic>
              </a:graphicData>
            </a:graphic>
          </wp:inline>
        </w:drawing>
      </w:r>
    </w:p>
    <w:bookmarkEnd w:id="42"/>
    <w:p>
      <w:pPr>
        <w:pStyle w:val="Compact"/>
        <w:numPr>
          <w:ilvl w:val="0"/>
          <w:numId w:val="1004"/>
        </w:numPr>
      </w:pPr>
      <w:r>
        <w:rPr>
          <w:b/>
          <w:bCs/>
        </w:rPr>
        <w:t xml:space="preserve">Coursera</w:t>
      </w:r>
      <w:r>
        <w:t xml:space="preserve">: Access a wide range of tech-related courses.</w:t>
      </w:r>
    </w:p>
    <w:bookmarkStart w:id="46" w:name="entity-image-inline-item"/>
    <w:p>
      <w:pPr>
        <w:pStyle w:val="FirstParagraph"/>
      </w:pPr>
      <w:r>
        <w:drawing>
          <wp:inline>
            <wp:extent cx="1925052" cy="1232033"/>
            <wp:effectExtent b="0" l="0" r="0" t="0"/>
            <wp:docPr descr="Microsoft" title="" id="44" name="Picture"/>
            <a:graphic>
              <a:graphicData uri="http://schemas.openxmlformats.org/drawingml/2006/picture">
                <pic:pic>
                  <pic:nvPicPr>
                    <pic:cNvPr descr="https://www.bing.com/th?id=OSK.HEROjJ0iuHdQVcgeZ4OzCB_AkbXOF56VWYJo9ApstSir3ls&amp;pid=cdx&amp;w=200&amp;h=128&amp;c=7" id="45" name="Picture"/>
                    <pic:cNvPicPr>
                      <a:picLocks noChangeArrowheads="1" noChangeAspect="1"/>
                    </pic:cNvPicPr>
                  </pic:nvPicPr>
                  <pic:blipFill>
                    <a:blip r:embed="rId43"/>
                    <a:stretch>
                      <a:fillRect/>
                    </a:stretch>
                  </pic:blipFill>
                  <pic:spPr bwMode="auto">
                    <a:xfrm>
                      <a:off x="0" y="0"/>
                      <a:ext cx="1925052" cy="1232033"/>
                    </a:xfrm>
                    <a:prstGeom prst="rect">
                      <a:avLst/>
                    </a:prstGeom>
                    <a:noFill/>
                    <a:ln w="9525">
                      <a:noFill/>
                      <a:headEnd/>
                      <a:tailEnd/>
                    </a:ln>
                  </pic:spPr>
                </pic:pic>
              </a:graphicData>
            </a:graphic>
          </wp:inline>
        </w:drawing>
      </w:r>
    </w:p>
    <w:bookmarkEnd w:id="46"/>
    <w:p>
      <w:pPr>
        <w:pStyle w:val="Compact"/>
        <w:numPr>
          <w:ilvl w:val="0"/>
          <w:numId w:val="1005"/>
        </w:numPr>
      </w:pPr>
      <w:r>
        <w:rPr>
          <w:b/>
          <w:bCs/>
        </w:rPr>
        <w:t xml:space="preserve">Microsoft Learn</w:t>
      </w:r>
      <w:r>
        <w:t xml:space="preserve">: Microsoft’s platform for free learning resources.</w:t>
      </w:r>
    </w:p>
    <w:p>
      <w:pPr>
        <w:pStyle w:val="FirstParagraph"/>
      </w:pPr>
      <w:r>
        <w:t xml:space="preserve">Feel free to explore these resources and expand your knowledge! 🚀</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02">
    <w:nsid w:val="00A99202"/>
    <w:multiLevelType w:val="multilevel"/>
    <w:lvl w:ilvl="0">
      <w:start w:val="2"/>
      <w:numFmt w:val="decimal"/>
      <w:lvlText w:val="%1."/>
      <w:lvlJc w:val="left"/>
      <w:pPr>
        <w:ind w:left="720" w:hanging="480"/>
      </w:pPr>
    </w:lvl>
    <w:lvl w:ilvl="1">
      <w:start w:val="2"/>
      <w:numFmt w:val="lowerLetter"/>
      <w:lvlText w:val="%2."/>
      <w:lvlJc w:val="left"/>
      <w:pPr>
        <w:ind w:left="1440" w:hanging="480"/>
      </w:pPr>
    </w:lvl>
    <w:lvl w:ilvl="2">
      <w:start w:val="2"/>
      <w:numFmt w:val="lowerRoman"/>
      <w:lvlText w:val="%3."/>
      <w:lvlJc w:val="left"/>
      <w:pPr>
        <w:ind w:left="2160" w:hanging="480"/>
      </w:pPr>
    </w:lvl>
    <w:lvl w:ilvl="3">
      <w:start w:val="2"/>
      <w:numFmt w:val="decimal"/>
      <w:lvlText w:val="%4."/>
      <w:lvlJc w:val="left"/>
      <w:pPr>
        <w:ind w:left="2880" w:hanging="480"/>
      </w:pPr>
    </w:lvl>
    <w:lvl w:ilvl="4">
      <w:start w:val="2"/>
      <w:numFmt w:val="lowerLetter"/>
      <w:lvlText w:val="%5."/>
      <w:lvlJc w:val="left"/>
      <w:pPr>
        <w:ind w:left="3600" w:hanging="480"/>
      </w:pPr>
    </w:lvl>
    <w:lvl w:ilvl="5">
      <w:start w:val="2"/>
      <w:numFmt w:val="lowerRoman"/>
      <w:lvlText w:val="%6."/>
      <w:lvlJc w:val="left"/>
      <w:pPr>
        <w:ind w:left="4320" w:hanging="480"/>
      </w:pPr>
    </w:lvl>
    <w:lvl w:ilvl="6">
      <w:start w:val="2"/>
      <w:numFmt w:val="decimal"/>
      <w:lvlText w:val="%7."/>
      <w:lvlJc w:val="left"/>
      <w:pPr>
        <w:ind w:left="5040" w:hanging="480"/>
      </w:pPr>
    </w:lvl>
    <w:lvl w:ilvl="7">
      <w:start w:val="2"/>
      <w:numFmt w:val="lowerLetter"/>
      <w:lvlText w:val="%8."/>
      <w:lvlJc w:val="left"/>
      <w:pPr>
        <w:ind w:left="5760" w:hanging="480"/>
      </w:pPr>
    </w:lvl>
    <w:lvl w:ilvl="8">
      <w:start w:val="2"/>
      <w:numFmt w:val="lowerRoman"/>
      <w:lvlText w:val="%9."/>
      <w:lvlJc w:val="left"/>
      <w:pPr>
        <w:ind w:left="6480" w:hanging="480"/>
      </w:pPr>
    </w:lvl>
  </w:abstractNum>
  <w:abstractNum w:abstractNumId="99203">
    <w:nsid w:val="00A99203"/>
    <w:multiLevelType w:val="multilevel"/>
    <w:lvl w:ilvl="0">
      <w:start w:val="3"/>
      <w:numFmt w:val="decimal"/>
      <w:lvlText w:val="%1."/>
      <w:lvlJc w:val="left"/>
      <w:pPr>
        <w:ind w:left="720" w:hanging="480"/>
      </w:pPr>
    </w:lvl>
    <w:lvl w:ilvl="1">
      <w:start w:val="3"/>
      <w:numFmt w:val="lowerLetter"/>
      <w:lvlText w:val="%2."/>
      <w:lvlJc w:val="left"/>
      <w:pPr>
        <w:ind w:left="1440" w:hanging="480"/>
      </w:pPr>
    </w:lvl>
    <w:lvl w:ilvl="2">
      <w:start w:val="3"/>
      <w:numFmt w:val="lowerRoman"/>
      <w:lvlText w:val="%3."/>
      <w:lvlJc w:val="left"/>
      <w:pPr>
        <w:ind w:left="2160" w:hanging="480"/>
      </w:pPr>
    </w:lvl>
    <w:lvl w:ilvl="3">
      <w:start w:val="3"/>
      <w:numFmt w:val="decimal"/>
      <w:lvlText w:val="%4."/>
      <w:lvlJc w:val="left"/>
      <w:pPr>
        <w:ind w:left="2880" w:hanging="480"/>
      </w:pPr>
    </w:lvl>
    <w:lvl w:ilvl="4">
      <w:start w:val="3"/>
      <w:numFmt w:val="lowerLetter"/>
      <w:lvlText w:val="%5."/>
      <w:lvlJc w:val="left"/>
      <w:pPr>
        <w:ind w:left="3600" w:hanging="480"/>
      </w:pPr>
    </w:lvl>
    <w:lvl w:ilvl="5">
      <w:start w:val="3"/>
      <w:numFmt w:val="lowerRoman"/>
      <w:lvlText w:val="%6."/>
      <w:lvlJc w:val="left"/>
      <w:pPr>
        <w:ind w:left="4320" w:hanging="480"/>
      </w:pPr>
    </w:lvl>
    <w:lvl w:ilvl="6">
      <w:start w:val="3"/>
      <w:numFmt w:val="decimal"/>
      <w:lvlText w:val="%7."/>
      <w:lvlJc w:val="left"/>
      <w:pPr>
        <w:ind w:left="5040" w:hanging="480"/>
      </w:pPr>
    </w:lvl>
    <w:lvl w:ilvl="7">
      <w:start w:val="3"/>
      <w:numFmt w:val="lowerLetter"/>
      <w:lvlText w:val="%8."/>
      <w:lvlJc w:val="left"/>
      <w:pPr>
        <w:ind w:left="5760" w:hanging="480"/>
      </w:pPr>
    </w:lvl>
    <w:lvl w:ilvl="8">
      <w:start w:val="3"/>
      <w:numFmt w:val="lowerRoman"/>
      <w:lvlText w:val="%9."/>
      <w:lvlJc w:val="left"/>
      <w:pPr>
        <w:ind w:left="6480" w:hanging="480"/>
      </w:pPr>
    </w:lvl>
  </w:abstractNum>
  <w:abstractNum w:abstractNumId="99204">
    <w:nsid w:val="00A99204"/>
    <w:multiLevelType w:val="multilevel"/>
    <w:lvl w:ilvl="0">
      <w:start w:val="4"/>
      <w:numFmt w:val="decimal"/>
      <w:lvlText w:val="%1."/>
      <w:lvlJc w:val="left"/>
      <w:pPr>
        <w:ind w:left="720" w:hanging="480"/>
      </w:pPr>
    </w:lvl>
    <w:lvl w:ilvl="1">
      <w:start w:val="4"/>
      <w:numFmt w:val="lowerLetter"/>
      <w:lvlText w:val="%2."/>
      <w:lvlJc w:val="left"/>
      <w:pPr>
        <w:ind w:left="1440" w:hanging="480"/>
      </w:pPr>
    </w:lvl>
    <w:lvl w:ilvl="2">
      <w:start w:val="4"/>
      <w:numFmt w:val="lowerRoman"/>
      <w:lvlText w:val="%3."/>
      <w:lvlJc w:val="left"/>
      <w:pPr>
        <w:ind w:left="2160" w:hanging="480"/>
      </w:pPr>
    </w:lvl>
    <w:lvl w:ilvl="3">
      <w:start w:val="4"/>
      <w:numFmt w:val="decimal"/>
      <w:lvlText w:val="%4."/>
      <w:lvlJc w:val="left"/>
      <w:pPr>
        <w:ind w:left="2880" w:hanging="480"/>
      </w:pPr>
    </w:lvl>
    <w:lvl w:ilvl="4">
      <w:start w:val="4"/>
      <w:numFmt w:val="lowerLetter"/>
      <w:lvlText w:val="%5."/>
      <w:lvlJc w:val="left"/>
      <w:pPr>
        <w:ind w:left="3600" w:hanging="480"/>
      </w:pPr>
    </w:lvl>
    <w:lvl w:ilvl="5">
      <w:start w:val="4"/>
      <w:numFmt w:val="lowerRoman"/>
      <w:lvlText w:val="%6."/>
      <w:lvlJc w:val="left"/>
      <w:pPr>
        <w:ind w:left="4320" w:hanging="480"/>
      </w:pPr>
    </w:lvl>
    <w:lvl w:ilvl="6">
      <w:start w:val="4"/>
      <w:numFmt w:val="decimal"/>
      <w:lvlText w:val="%7."/>
      <w:lvlJc w:val="left"/>
      <w:pPr>
        <w:ind w:left="5040" w:hanging="480"/>
      </w:pPr>
    </w:lvl>
    <w:lvl w:ilvl="7">
      <w:start w:val="4"/>
      <w:numFmt w:val="lowerLetter"/>
      <w:lvlText w:val="%8."/>
      <w:lvlJc w:val="left"/>
      <w:pPr>
        <w:ind w:left="5760" w:hanging="480"/>
      </w:pPr>
    </w:lvl>
    <w:lvl w:ilvl="8">
      <w:start w:val="4"/>
      <w:numFmt w:val="lowerRoman"/>
      <w:lvlText w:val="%9."/>
      <w:lvlJc w:val="left"/>
      <w:pPr>
        <w:ind w:left="6480" w:hanging="480"/>
      </w:pPr>
    </w:lvl>
  </w:abstractNum>
  <w:abstractNum w:abstractNumId="99205">
    <w:nsid w:val="00A99205"/>
    <w:multiLevelType w:val="multilevel"/>
    <w:lvl w:ilvl="0">
      <w:start w:val="5"/>
      <w:numFmt w:val="decimal"/>
      <w:lvlText w:val="%1."/>
      <w:lvlJc w:val="left"/>
      <w:pPr>
        <w:ind w:left="720" w:hanging="480"/>
      </w:pPr>
    </w:lvl>
    <w:lvl w:ilvl="1">
      <w:start w:val="5"/>
      <w:numFmt w:val="lowerLetter"/>
      <w:lvlText w:val="%2."/>
      <w:lvlJc w:val="left"/>
      <w:pPr>
        <w:ind w:left="1440" w:hanging="480"/>
      </w:pPr>
    </w:lvl>
    <w:lvl w:ilvl="2">
      <w:start w:val="5"/>
      <w:numFmt w:val="lowerRoman"/>
      <w:lvlText w:val="%3."/>
      <w:lvlJc w:val="left"/>
      <w:pPr>
        <w:ind w:left="2160" w:hanging="480"/>
      </w:pPr>
    </w:lvl>
    <w:lvl w:ilvl="3">
      <w:start w:val="5"/>
      <w:numFmt w:val="decimal"/>
      <w:lvlText w:val="%4."/>
      <w:lvlJc w:val="left"/>
      <w:pPr>
        <w:ind w:left="2880" w:hanging="480"/>
      </w:pPr>
    </w:lvl>
    <w:lvl w:ilvl="4">
      <w:start w:val="5"/>
      <w:numFmt w:val="lowerLetter"/>
      <w:lvlText w:val="%5."/>
      <w:lvlJc w:val="left"/>
      <w:pPr>
        <w:ind w:left="3600" w:hanging="480"/>
      </w:pPr>
    </w:lvl>
    <w:lvl w:ilvl="5">
      <w:start w:val="5"/>
      <w:numFmt w:val="lowerRoman"/>
      <w:lvlText w:val="%6."/>
      <w:lvlJc w:val="left"/>
      <w:pPr>
        <w:ind w:left="4320" w:hanging="480"/>
      </w:pPr>
    </w:lvl>
    <w:lvl w:ilvl="6">
      <w:start w:val="5"/>
      <w:numFmt w:val="decimal"/>
      <w:lvlText w:val="%7."/>
      <w:lvlJc w:val="left"/>
      <w:pPr>
        <w:ind w:left="5040" w:hanging="480"/>
      </w:pPr>
    </w:lvl>
    <w:lvl w:ilvl="7">
      <w:start w:val="5"/>
      <w:numFmt w:val="lowerLetter"/>
      <w:lvlText w:val="%8."/>
      <w:lvlJc w:val="left"/>
      <w:pPr>
        <w:ind w:left="5760" w:hanging="480"/>
      </w:pPr>
    </w:lvl>
    <w:lvl w:ilvl="8">
      <w:start w:val="5"/>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jpg" /><Relationship Type="http://schemas.openxmlformats.org/officeDocument/2006/relationships/image" Id="rId36" Target="media/rId36.jpg" /><Relationship Type="http://schemas.openxmlformats.org/officeDocument/2006/relationships/image" Id="rId43" Target="media/rId43.png" /><Relationship Type="http://schemas.openxmlformats.org/officeDocument/2006/relationships/image" Id="rId32" Target="media/rId32.jpg" /><Relationship Type="http://schemas.openxmlformats.org/officeDocument/2006/relationships/image" Id="rId29" Target="media/rId29.jpg" /><Relationship Type="http://schemas.openxmlformats.org/officeDocument/2006/relationships/image" Id="rId22" Target="media/rId22.jpg" /><Relationship Type="http://schemas.openxmlformats.org/officeDocument/2006/relationships/image" Id="rId25" Target="media/rId25.jpg" /><Relationship Type="http://schemas.openxmlformats.org/officeDocument/2006/relationships/hyperlink" Id="rId21" Target="https://forums.toadworld.com/t/looking-for-free-toad-for-oracle-training-courses/41359" TargetMode="External" /><Relationship Type="http://schemas.openxmlformats.org/officeDocument/2006/relationships/hyperlink" Id="rId20" Target="https://www.proofpoint.com/us/blog/email-and-cloud-threats/cybersecurity-stop-month-attack-sequence-toad-threats" TargetMode="External" /></Relationships>
</file>

<file path=word/_rels/footnotes.xml.rels><?xml version="1.0" encoding="UTF-8"?><Relationships xmlns="http://schemas.openxmlformats.org/package/2006/relationships"><Relationship Type="http://schemas.openxmlformats.org/officeDocument/2006/relationships/hyperlink" Id="rId21" Target="https://forums.toadworld.com/t/looking-for-free-toad-for-oracle-training-courses/41359" TargetMode="External" /><Relationship Type="http://schemas.openxmlformats.org/officeDocument/2006/relationships/hyperlink" Id="rId20" Target="https://www.proofpoint.com/us/blog/email-and-cloud-threats/cybersecurity-stop-month-attack-sequence-toad-thre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2024-03-23T04:54:42Z</dcterms:created>
  <dcterms:modified xsi:type="dcterms:W3CDTF">2024-03-23T04:54:42Z</dcterms:modified>
</cp:coreProperties>
</file>

<file path=docProps/custom.xml><?xml version="1.0" encoding="utf-8"?>
<Properties xmlns="http://schemas.openxmlformats.org/officeDocument/2006/custom-properties" xmlns:vt="http://schemas.openxmlformats.org/officeDocument/2006/docPropsVTypes"/>
</file>