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Quorum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enterprise-focused private blockchain platform</w:t>
      </w:r>
      <w:r>
        <w:t xml:space="preserve"> </w:t>
      </w:r>
      <w:r>
        <w:t xml:space="preserve">that originated as a soft fork from Ethereum.</w:t>
      </w:r>
      <w:r>
        <w:t xml:space="preserve"> </w:t>
      </w:r>
      <w:hyperlink r:id="rId20">
        <w:r>
          <w:rPr>
            <w:rStyle w:val="Hyperlink"/>
          </w:rPr>
          <w:t xml:space="preserve">It was developed by JP Morgan Chase and offers features like transaction privacy, permissioned access, and higher throughput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Quorum: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Quorum Blockchain Ultimate Guide</w:t>
        </w:r>
      </w:hyperlink>
      <w:r>
        <w:t xml:space="preserve">: This comprehensive guide provides insights into Quorum’s features and use cases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Kaleido</w:t>
        </w:r>
      </w:hyperlink>
      <w:r>
        <w:t xml:space="preserve">: Kaleido simplifies Quorum development, allowing you to create powerful blockchain networks and digital assets efficiently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MyBlockchainExperts</w:t>
        </w:r>
      </w:hyperlink>
      <w:r>
        <w:t xml:space="preserve">: Learn about Quorum’s consensus algorithm and data privacy features in this detailed resource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Chainlens-Free on GitHub</w:t>
        </w:r>
      </w:hyperlink>
      <w:r>
        <w:t xml:space="preserve">: Explore public and private Ethereum networks, including Quorum, using this free version of Chainlens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Blockchain Council</w:t>
        </w:r>
      </w:hyperlink>
      <w:r>
        <w:t xml:space="preserve">: Understand how Quorum differs from other blockchains and its use cases beyond finance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101blockchains.com/quorum-blockchain-tutorial/" TargetMode="External" /><Relationship Type="http://schemas.openxmlformats.org/officeDocument/2006/relationships/hyperlink" Id="rId24" Target="https://github.com/web3labs/chainlens-free" TargetMode="External" /><Relationship Type="http://schemas.openxmlformats.org/officeDocument/2006/relationships/hyperlink" Id="rId23" Target="https://myblockchainexperts.org/quorum/" TargetMode="External" /><Relationship Type="http://schemas.openxmlformats.org/officeDocument/2006/relationships/hyperlink" Id="rId20" Target="https://phemex.com/academy/what-is-quorum-jp-morgan" TargetMode="External" /><Relationship Type="http://schemas.openxmlformats.org/officeDocument/2006/relationships/hyperlink" Id="rId25" Target="https://www.blockchain-council.org/blockchain/what-is-quorum-how-is-it-different-from-other-blockchain/" TargetMode="External" /><Relationship Type="http://schemas.openxmlformats.org/officeDocument/2006/relationships/hyperlink" Id="rId22" Target="https://www.kaleido.io/blockchain-platform/quoru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101blockchains.com/quorum-blockchain-tutorial/" TargetMode="External" /><Relationship Type="http://schemas.openxmlformats.org/officeDocument/2006/relationships/hyperlink" Id="rId24" Target="https://github.com/web3labs/chainlens-free" TargetMode="External" /><Relationship Type="http://schemas.openxmlformats.org/officeDocument/2006/relationships/hyperlink" Id="rId23" Target="https://myblockchainexperts.org/quorum/" TargetMode="External" /><Relationship Type="http://schemas.openxmlformats.org/officeDocument/2006/relationships/hyperlink" Id="rId20" Target="https://phemex.com/academy/what-is-quorum-jp-morgan" TargetMode="External" /><Relationship Type="http://schemas.openxmlformats.org/officeDocument/2006/relationships/hyperlink" Id="rId25" Target="https://www.blockchain-council.org/blockchain/what-is-quorum-how-is-it-different-from-other-blockchain/" TargetMode="External" /><Relationship Type="http://schemas.openxmlformats.org/officeDocument/2006/relationships/hyperlink" Id="rId22" Target="https://www.kaleido.io/blockchain-platform/quoru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2024-03-23T04:29:02Z</dcterms:created>
  <dcterms:modified xsi:type="dcterms:W3CDTF">2024-03-23T04:29:02Z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