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Sui Network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Layer-1 blockchain</w:t>
      </w:r>
      <w:r>
        <w:t xml:space="preserve"> </w:t>
      </w:r>
      <w:r>
        <w:t xml:space="preserve">designed to simplify smart contract deployment, enhance transaction speed, and improve Web3 application development.</w:t>
      </w:r>
      <w:r>
        <w:t xml:space="preserve"> </w:t>
      </w:r>
      <w:hyperlink r:id="rId20">
        <w:r>
          <w:rPr>
            <w:rStyle w:val="Hyperlink"/>
          </w:rPr>
          <w:t xml:space="preserve">It combines the benefits of Web3 with the ease of Web2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Sui Network: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Sui Official Website</w:t>
        </w:r>
      </w:hyperlink>
      <w:r>
        <w:t xml:space="preserve">: Explore Sui’s features and get an overview of its capabilities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Deep Dive into Sui Network</w:t>
        </w:r>
      </w:hyperlink>
      <w:r>
        <w:t xml:space="preserve">: A detailed article explaining Sui’s architecture and goals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Sui GitHub Repository</w:t>
        </w:r>
      </w:hyperlink>
      <w:r>
        <w:t xml:space="preserve">: Dive into the technical details and explore the codebase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Former Meta Execs Raise $300M for Sui</w:t>
        </w:r>
      </w:hyperlink>
      <w:r>
        <w:t xml:space="preserve">: Learn about Sui’s unique features and how it aims to compete with existing blockchains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Sui Documentation</w:t>
        </w:r>
      </w:hyperlink>
      <w:r>
        <w:t xml:space="preserve">: Comprehensive resources, including Sui dApp Kit, API documentation, and more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deepen your understanding of Sui Network! 🚀🌐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ointelegraph.com/news/former-meta-execs-raise-300m-to-accelerate-adoption-of-sui-blockchain" TargetMode="External" /><Relationship Type="http://schemas.openxmlformats.org/officeDocument/2006/relationships/hyperlink" Id="rId22" Target="https://dappradar.com/blog/what-is-sui-network-a-deep-dive-into-this-next-generation-l1-blockchain/" TargetMode="External" /><Relationship Type="http://schemas.openxmlformats.org/officeDocument/2006/relationships/hyperlink" Id="rId25" Target="https://docs.sui.io/" TargetMode="External" /><Relationship Type="http://schemas.openxmlformats.org/officeDocument/2006/relationships/hyperlink" Id="rId26" Target="https://docs.sui.io/references" TargetMode="External" /><Relationship Type="http://schemas.openxmlformats.org/officeDocument/2006/relationships/hyperlink" Id="rId23" Target="https://github.com/MystenLabs/sui" TargetMode="External" /><Relationship Type="http://schemas.openxmlformats.org/officeDocument/2006/relationships/hyperlink" Id="rId20" Target="https://sui.io/" TargetMode="External" /><Relationship Type="http://schemas.openxmlformats.org/officeDocument/2006/relationships/hyperlink" Id="rId21" Target="https://sui.io/intro-to-sui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intelegraph.com/news/former-meta-execs-raise-300m-to-accelerate-adoption-of-sui-blockchain" TargetMode="External" /><Relationship Type="http://schemas.openxmlformats.org/officeDocument/2006/relationships/hyperlink" Id="rId22" Target="https://dappradar.com/blog/what-is-sui-network-a-deep-dive-into-this-next-generation-l1-blockchain/" TargetMode="External" /><Relationship Type="http://schemas.openxmlformats.org/officeDocument/2006/relationships/hyperlink" Id="rId25" Target="https://docs.sui.io/" TargetMode="External" /><Relationship Type="http://schemas.openxmlformats.org/officeDocument/2006/relationships/hyperlink" Id="rId26" Target="https://docs.sui.io/references" TargetMode="External" /><Relationship Type="http://schemas.openxmlformats.org/officeDocument/2006/relationships/hyperlink" Id="rId23" Target="https://github.com/MystenLabs/sui" TargetMode="External" /><Relationship Type="http://schemas.openxmlformats.org/officeDocument/2006/relationships/hyperlink" Id="rId20" Target="https://sui.io/" TargetMode="External" /><Relationship Type="http://schemas.openxmlformats.org/officeDocument/2006/relationships/hyperlink" Id="rId21" Target="https://sui.io/intro-to-sui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2024-03-23T04:29:13Z</dcterms:created>
  <dcterms:modified xsi:type="dcterms:W3CDTF">2024-03-23T04:29:13Z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