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Clojur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d32f449aa2bb12c347c4ce0c2b1337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Clojur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d32f449aa2bb12c347c4ce0c2b13379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Clojure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dynamic and functional dialect of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Lisp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language, designed to run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platform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combines the approachability and interactive development of a scripting language with an efficient and robust infrastructure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multithreaded programming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Clojure: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Clojure Official Website</w:t>
        </w:r>
      </w:hyperlink>
      <w:r>
        <w:t xml:space="preserve">: The official site provides comprehensive information, tutorials, and documentation to get you started with Clojure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Clojure Guides</w:t>
        </w:r>
      </w:hyperlink>
      <w:r>
        <w:t xml:space="preserve">: This guide covers various aspects of Clojure, including identifiers, data structures, abstractions, and evaluation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Clojure Guide</w:t>
        </w:r>
      </w:hyperlink>
      <w:r>
        <w:t xml:space="preserve">: A tutorial that covers the basics of Clojure, including setting up your development environment and working with the REPL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4Clojure</w:t>
        </w:r>
        <w:r>
          <w:rPr>
            <w:rStyle w:val="Hyperlink"/>
          </w:rPr>
          <w:t xml:space="preserve">: A collection of Clojure practice problems to enhance your skills and understanding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Clojure Tutorial at TutorialsPoint</w:t>
        </w:r>
      </w:hyperlink>
      <w:r>
        <w:t xml:space="preserve">: This tutorial covers various functions involved in Clojure, making it a great resource for beginners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clojure-doc.org/articles/tutorials/introduction/" TargetMode="External" /><Relationship Type="http://schemas.openxmlformats.org/officeDocument/2006/relationships/hyperlink" Id="rId27" Target="https://clojure.org/" TargetMode="External" /><Relationship Type="http://schemas.openxmlformats.org/officeDocument/2006/relationships/hyperlink" Id="rId26" Target="https://en.wikipedia.org/wiki/Clojure" TargetMode="External" /><Relationship Type="http://schemas.openxmlformats.org/officeDocument/2006/relationships/hyperlink" Id="rId29" Target="https://www.clojure.org/guides/getting_started" TargetMode="External" /><Relationship Type="http://schemas.openxmlformats.org/officeDocument/2006/relationships/hyperlink" Id="rId30" Target="https://www.tutorialspoint.com/clojur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lojure-doc.org/articles/tutorials/introduction/" TargetMode="External" /><Relationship Type="http://schemas.openxmlformats.org/officeDocument/2006/relationships/hyperlink" Id="rId27" Target="https://clojure.org/" TargetMode="External" /><Relationship Type="http://schemas.openxmlformats.org/officeDocument/2006/relationships/hyperlink" Id="rId26" Target="https://en.wikipedia.org/wiki/Clojure" TargetMode="External" /><Relationship Type="http://schemas.openxmlformats.org/officeDocument/2006/relationships/hyperlink" Id="rId29" Target="https://www.clojure.org/guides/getting_started" TargetMode="External" /><Relationship Type="http://schemas.openxmlformats.org/officeDocument/2006/relationships/hyperlink" Id="rId30" Target="https://www.tutorialspoint.com/clojur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2024-03-23T04:38:55Z</dcterms:created>
  <dcterms:modified xsi:type="dcterms:W3CDTF">2024-03-23T04:38:55Z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