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AWS Lake 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service that simplifies the setup of a secure data lake, allowing efficient management, scaling, and sharing of fine-grained data access permissions for analytics and machine learning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AWS Lake Formation: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AWS Lake Formation Product Page</w:t>
        </w:r>
      </w:hyperlink>
      <w:r>
        <w:t xml:space="preserve">: Get started with Lake Formation, understand its features, and learn how to centrally govern, secure, and share data.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IBM’s Introduction to AWS Lake Formation</w:t>
        </w:r>
      </w:hyperlink>
      <w:r>
        <w:t xml:space="preserve">: Discover why companies are adopting data lakes and how AWS Lake Formation provides flexibility, cost-effectiveness, and ease of use compared to traditional data warehouses.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AWS Lake Formation</w:t>
        </w:r>
      </w:hyperlink>
      <w:r>
        <w:t xml:space="preserve">: Dive into a tutorial that guides you through setting up a secure data lake in days using AWS Lake Formation. Explore ingestion, cataloging, cleansing, transformation, and security.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Lake Formation Documentation</w:t>
        </w:r>
      </w:hyperlink>
      <w:r>
        <w:t xml:space="preserve">: Access step-by-step tutorials organized into tracks, covering data lake building, data ingestion, sharing, and security using AWS Lake Formation.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Deep Dive into AWS Lake Formation</w:t>
        </w:r>
      </w:hyperlink>
      <w:r>
        <w:t xml:space="preserve">: Explore a deep dive session on AWS Lake Formation, including tag-based access control policies and data integration.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blogs/big-data/build-a-modern-data-architecture-and-data-mesh-pattern-at-scale-using-aws-lake-formation-tag-based-access-control/" TargetMode="External" /><Relationship Type="http://schemas.openxmlformats.org/officeDocument/2006/relationships/hyperlink" Id="rId20" Target="https://aws.amazon.com/lake-formation/" TargetMode="External" /><Relationship Type="http://schemas.openxmlformats.org/officeDocument/2006/relationships/hyperlink" Id="rId23" Target="https://docs.aws.amazon.com/lake-formation/latest/dg/getting-started-tutorials.html" TargetMode="External" /><Relationship Type="http://schemas.openxmlformats.org/officeDocument/2006/relationships/hyperlink" Id="rId22" Target="https://pages.awscloud.com/Introduction-to-AWS-Lake-Formation-Build-a-Secure-Data-Lake-in-Days_1202-ABD_OD.html" TargetMode="External" /><Relationship Type="http://schemas.openxmlformats.org/officeDocument/2006/relationships/hyperlink" Id="rId21" Target="https://www.ibm.com/topics/aws-data-lake-form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blogs/big-data/build-a-modern-data-architecture-and-data-mesh-pattern-at-scale-using-aws-lake-formation-tag-based-access-control/" TargetMode="External" /><Relationship Type="http://schemas.openxmlformats.org/officeDocument/2006/relationships/hyperlink" Id="rId20" Target="https://aws.amazon.com/lake-formation/" TargetMode="External" /><Relationship Type="http://schemas.openxmlformats.org/officeDocument/2006/relationships/hyperlink" Id="rId23" Target="https://docs.aws.amazon.com/lake-formation/latest/dg/getting-started-tutorials.html" TargetMode="External" /><Relationship Type="http://schemas.openxmlformats.org/officeDocument/2006/relationships/hyperlink" Id="rId22" Target="https://pages.awscloud.com/Introduction-to-AWS-Lake-Formation-Build-a-Secure-Data-Lake-in-Days_1202-ABD_OD.html" TargetMode="External" /><Relationship Type="http://schemas.openxmlformats.org/officeDocument/2006/relationships/hyperlink" Id="rId21" Target="https://www.ibm.com/topics/aws-data-lake-for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2024-03-23T04:49:39Z</dcterms:created>
  <dcterms:modified xsi:type="dcterms:W3CDTF">2024-03-23T04:49:39Z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