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nsorFlow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809875" cy="1800225"/>
            <wp:effectExtent b="0" l="0" r="0" t="0"/>
            <wp:docPr descr="TensorFlow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29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TensorFlow Quantum (TFQ)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 framework for quantum machine learning</w:t>
      </w:r>
      <w:r>
        <w:t xml:space="preserve"> </w:t>
      </w:r>
      <w:r>
        <w:t xml:space="preserve">that allows researchers to leverage Google’s quantum computing frameworks within TensorFlow.</w:t>
      </w:r>
      <w:r>
        <w:t xml:space="preserve"> </w:t>
      </w:r>
      <w:hyperlink r:id="rId26">
        <w:r>
          <w:rPr>
            <w:rStyle w:val="Hyperlink"/>
          </w:rPr>
          <w:t xml:space="preserve">It focuses on quantum data and building hybrid quantum-classical models, integrating quantum algorithms and logic designed in Cirq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TensorFlow Quantum: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TensorFlow Quantum Overview</w:t>
        </w:r>
      </w:hyperlink>
      <w:r>
        <w:t xml:space="preserve">: Start with this official overview to understand the basics and explore the library.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Quantum Convolutional Neural Network Tutorial</w:t>
        </w:r>
      </w:hyperlink>
      <w:r>
        <w:t xml:space="preserve">: Learn how to implement a simplified Quantum Convolutional Neural Network (QCNN) using TFQ.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Hello, many worlds</w:t>
        </w:r>
      </w:hyperlink>
      <w:r>
        <w:t xml:space="preserve">: Discover how classical neural networks can learn to correct qubit calibration errors with Cirq and TensorFlow Quantum.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Research Tools</w:t>
        </w:r>
      </w:hyperlink>
      <w:r>
        <w:t xml:space="preserve">: Dive into incorporating TensorBoard into your quantum computing research.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TensorFlow Quantum White Paper</w:t>
        </w:r>
      </w:hyperlink>
      <w:r>
        <w:t xml:space="preserve">: For an in-depth understanding, explore the white paper that covers theory, applications, and advanced quantum learning tasks</w:t>
      </w:r>
      <w:hyperlink r:id="rId3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🚀🔬🌟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2" Target="https://arxiv.org/abs/2003.02989" TargetMode="External" /><Relationship Type="http://schemas.openxmlformats.org/officeDocument/2006/relationships/hyperlink" Id="rId28" Target="https://pypi.org/project/tensorflow-quantum/" TargetMode="External" /><Relationship Type="http://schemas.openxmlformats.org/officeDocument/2006/relationships/hyperlink" Id="rId26" Target="https://www.tensorflow.org/quantum" TargetMode="External" /><Relationship Type="http://schemas.openxmlformats.org/officeDocument/2006/relationships/hyperlink" Id="rId27" Target="https://www.tensorflow.org/quantum/overview" TargetMode="External" /><Relationship Type="http://schemas.openxmlformats.org/officeDocument/2006/relationships/hyperlink" Id="rId30" Target="https://www.tensorflow.org/quantum/tutorials/hello_many_worlds" TargetMode="External" /><Relationship Type="http://schemas.openxmlformats.org/officeDocument/2006/relationships/hyperlink" Id="rId29" Target="https://www.tensorflow.org/quantum/tutorials/qcnn" TargetMode="External" /><Relationship Type="http://schemas.openxmlformats.org/officeDocument/2006/relationships/hyperlink" Id="rId31" Target="https://www.tensorflow.org/quantum/tutorials/research_t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abs/2003.02989" TargetMode="External" /><Relationship Type="http://schemas.openxmlformats.org/officeDocument/2006/relationships/hyperlink" Id="rId28" Target="https://pypi.org/project/tensorflow-quantum/" TargetMode="External" /><Relationship Type="http://schemas.openxmlformats.org/officeDocument/2006/relationships/hyperlink" Id="rId26" Target="https://www.tensorflow.org/quantum" TargetMode="External" /><Relationship Type="http://schemas.openxmlformats.org/officeDocument/2006/relationships/hyperlink" Id="rId27" Target="https://www.tensorflow.org/quantum/overview" TargetMode="External" /><Relationship Type="http://schemas.openxmlformats.org/officeDocument/2006/relationships/hyperlink" Id="rId30" Target="https://www.tensorflow.org/quantum/tutorials/hello_many_worlds" TargetMode="External" /><Relationship Type="http://schemas.openxmlformats.org/officeDocument/2006/relationships/hyperlink" Id="rId29" Target="https://www.tensorflow.org/quantum/tutorials/qcnn" TargetMode="External" /><Relationship Type="http://schemas.openxmlformats.org/officeDocument/2006/relationships/hyperlink" Id="rId31" Target="https://www.tensorflow.org/quantum/tutorials/research_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2024-03-23T04:41:04Z</dcterms:created>
  <dcterms:modified xsi:type="dcterms:W3CDTF">2024-03-23T04:41:04Z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