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IPython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powerful interactive Python shell and a Jupyter kernel that enhances the Python programming experience by providing features such as comprehensive object introspection, input history, tab completion, and system commands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IPython: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IPython on PyPI</w:t>
        </w:r>
      </w:hyperlink>
      <w:r>
        <w:t xml:space="preserve">: Explore the official Python Package Index (PyPI) page for IPython, which includes installation instructions and details about its components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IPython Official Website</w:t>
        </w:r>
      </w:hyperlink>
      <w:r>
        <w:t xml:space="preserve">: Visit the official IPython website for comprehensive documentation, tutorials, and information about its usage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IPython Installation Guide</w:t>
        </w:r>
      </w:hyperlink>
      <w:r>
        <w:t xml:space="preserve">: Detailed instructions for installing IPython, suitable for both beginners and advanced users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IPython Guide: Install, Launch, and Use</w:t>
        </w:r>
      </w:hyperlink>
      <w:r>
        <w:t xml:space="preserve">: A comprehensive guide covering IPython installation, launching, and usage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LearnPython.org</w:t>
        </w:r>
      </w:hyperlink>
      <w:r>
        <w:t xml:space="preserve">: Dive into interactive Python tutorials, including an introduction to IPython, provided by LearnPython.org.</w:t>
      </w:r>
      <w:r>
        <w:t xml:space="preserve"> </w:t>
      </w:r>
      <w:hyperlink r:id="rId20">
        <w:r>
          <w:rPr>
            <w:rStyle w:val="Hyperlink"/>
          </w:rPr>
          <w:t xml:space="preserve">You can also earn certification after completing the tutorials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🐍🔥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python.org/" TargetMode="External" /><Relationship Type="http://schemas.openxmlformats.org/officeDocument/2006/relationships/hyperlink" Id="rId22" Target="https://ipython.org/install.html" TargetMode="External" /><Relationship Type="http://schemas.openxmlformats.org/officeDocument/2006/relationships/hyperlink" Id="rId20" Target="https://pypi.org/project/ipython/" TargetMode="External" /><Relationship Type="http://schemas.openxmlformats.org/officeDocument/2006/relationships/hyperlink" Id="rId23" Target="https://www.datasciencelearner.com/python/ipython-guide-install-launch-use/" TargetMode="External" /><Relationship Type="http://schemas.openxmlformats.org/officeDocument/2006/relationships/hyperlink" Id="rId24" Target="https://www.learnpython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ipython.org/" TargetMode="External" /><Relationship Type="http://schemas.openxmlformats.org/officeDocument/2006/relationships/hyperlink" Id="rId22" Target="https://ipython.org/install.html" TargetMode="External" /><Relationship Type="http://schemas.openxmlformats.org/officeDocument/2006/relationships/hyperlink" Id="rId20" Target="https://pypi.org/project/ipython/" TargetMode="External" /><Relationship Type="http://schemas.openxmlformats.org/officeDocument/2006/relationships/hyperlink" Id="rId23" Target="https://www.datasciencelearner.com/python/ipython-guide-install-launch-use/" TargetMode="External" /><Relationship Type="http://schemas.openxmlformats.org/officeDocument/2006/relationships/hyperlink" Id="rId24" Target="https://www.learnpytho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2024-03-23T04:32:27Z</dcterms:created>
  <dcterms:modified xsi:type="dcterms:W3CDTF">2024-03-23T04:32:27Z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