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3.jpg" ContentType="image/jpeg"/>
  <Override PartName="/word/media/rId20.jpg" ContentType="image/jpeg"/>
  <Override PartName="/word/media/rId31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ntity-image-inline"/>
    <w:p>
      <w:pPr>
        <w:pStyle w:val="FirstParagraph"/>
      </w:pPr>
      <w:r>
        <w:rPr>
          <w:b/>
          <w:bCs/>
        </w:rPr>
        <w:t xml:space="preserve">Programming</w:t>
      </w:r>
      <w:r>
        <w:t xml:space="preserve"> </w:t>
      </w:r>
      <w:r>
        <w:t xml:space="preserve">in the realm of technology refers to the</w:t>
      </w:r>
      <w:r>
        <w:t xml:space="preserve"> </w:t>
      </w:r>
      <w:r>
        <w:rPr>
          <w:b/>
          <w:bCs/>
        </w:rPr>
        <w:t xml:space="preserve">process of creating instructions</w:t>
      </w:r>
      <w:r>
        <w:t xml:space="preserve"> </w:t>
      </w:r>
      <w:r>
        <w:t xml:space="preserve">for computers to execute. It’s like providing a recipe to a machine, where the more complex the instructions, the more intricate the result! Now, let’s explore some free resources to kickstart your programming journey:</w:t>
      </w:r>
    </w:p>
    <w:bookmarkStart w:id="26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freeCodeCam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freeCodeCamp</w:t>
        </w:r>
      </w:hyperlink>
      <w:r>
        <w:t xml:space="preserve">: A donor-supported organization offering free coding education.</w:t>
      </w:r>
    </w:p>
    <w:bookmarkStart w:id="3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29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  <w:b/>
            <w:bCs/>
          </w:rPr>
          <w:t xml:space="preserve">Codecademy</w:t>
        </w:r>
      </w:hyperlink>
      <w:r>
        <w:t xml:space="preserve">: Millions learn to code here with interactive courses.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  <w:b/>
            <w:bCs/>
          </w:rPr>
          <w:t xml:space="preserve">Programiz</w:t>
        </w:r>
      </w:hyperlink>
      <w:r>
        <w:t xml:space="preserve">: Beginner-friendly tutorials covering Python, SQL, HTML, JavaScript, and more.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CodeWars</w:t>
      </w:r>
      <w:r>
        <w:t xml:space="preserve">: Gamified coding challenges to enhance your skills.</w:t>
      </w:r>
    </w:p>
    <w:bookmarkStart w:id="40" w:name="entity-image-inline-item"/>
    <w:p>
      <w:pPr>
        <w:pStyle w:val="FirstParagraph"/>
      </w:pPr>
      <w:r>
        <w:drawing>
          <wp:inline>
            <wp:extent cx="850604" cy="544386"/>
            <wp:effectExtent b="0" l="0" r="0" t="0"/>
            <wp:docPr descr="Harvard University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HEROBFcIUu3GoG4bxp7WFRIfJN_WnnllSXazXH4_zlubJBU&amp;pid=cdx&amp;w=200&amp;h=128&amp;c=7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04" cy="54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Harvard University’s Edx CS50</w:t>
      </w:r>
      <w:r>
        <w:t xml:space="preserve">: Dive into computer science with this renowned course.</w:t>
      </w:r>
    </w:p>
    <w:p>
      <w:pPr>
        <w:pStyle w:val="FirstParagraph"/>
      </w:pPr>
      <w:r>
        <w:t xml:space="preserve">Happy coding! 🚀👩‍💻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31" Target="media/rId31.jpg" /><Relationship Type="http://schemas.openxmlformats.org/officeDocument/2006/relationships/image" Id="rId28" Target="media/rId28.jpg" /><Relationship Type="http://schemas.openxmlformats.org/officeDocument/2006/relationships/hyperlink" Id="rId35" Target="https://www.codecademy.com/" TargetMode="External" /><Relationship Type="http://schemas.openxmlformats.org/officeDocument/2006/relationships/hyperlink" Id="rId27" Target="https://www.freecodecamp.org/" TargetMode="External" /><Relationship Type="http://schemas.openxmlformats.org/officeDocument/2006/relationships/hyperlink" Id="rId36" Target="https://www.programiz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codecademy.com/" TargetMode="External" /><Relationship Type="http://schemas.openxmlformats.org/officeDocument/2006/relationships/hyperlink" Id="rId27" Target="https://www.freecodecamp.org/" TargetMode="External" /><Relationship Type="http://schemas.openxmlformats.org/officeDocument/2006/relationships/hyperlink" Id="rId36" Target="https://www.programiz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2024-03-23T04:34:33Z</dcterms:created>
  <dcterms:modified xsi:type="dcterms:W3CDTF">2024-03-23T04:34:33Z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