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Fivetran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modern, cloud-based automated data movement platform that enables seamless extraction, loading, and transformation of data between various sources and destinations, including databases, data warehouses, and data lakes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Fivetran: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Fivetran Blog</w:t>
        </w:r>
      </w:hyperlink>
      <w:r>
        <w:t xml:space="preserve">: This blog provides insights into Fivetran’s features and functionality.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Seattle Data Guy’s Article</w:t>
        </w:r>
      </w:hyperlink>
      <w:r>
        <w:t xml:space="preserve">: Learn about Fivetran’s initial data load process and incremental updates.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Fivetran Glossary</w:t>
        </w:r>
      </w:hyperlink>
      <w:r>
        <w:t xml:space="preserve">: Explore Fivetran’s terminology and definitions.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Fivetran Learn</w:t>
        </w:r>
      </w:hyperlink>
      <w:r>
        <w:t xml:space="preserve">: Discover ideas and insights to inform your data strategy.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Fivetran Resource Center</w:t>
        </w:r>
      </w:hyperlink>
      <w:r>
        <w:t xml:space="preserve">: Access on-demand articles, ebooks, webinars, and customer stories.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Remember, Fivetran’s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Plan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allows you to centralize your data with zero maintenance and zero cost, supporting up to 500,000 monthly active rows</w:t>
        </w:r>
      </w:hyperlink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ivetran.com/docs/getting-started/glossary" TargetMode="External" /><Relationship Type="http://schemas.openxmlformats.org/officeDocument/2006/relationships/hyperlink" Id="rId23" Target="https://fivetran.com/learn" TargetMode="External" /><Relationship Type="http://schemas.openxmlformats.org/officeDocument/2006/relationships/hyperlink" Id="rId24" Target="https://resources.fivetran.com/" TargetMode="External" /><Relationship Type="http://schemas.openxmlformats.org/officeDocument/2006/relationships/hyperlink" Id="rId20" Target="https://www.fivetran.com/blog/what-is-fivetran" TargetMode="External" /><Relationship Type="http://schemas.openxmlformats.org/officeDocument/2006/relationships/hyperlink" Id="rId25" Target="https://www.fivetran.com/pricing/free-plan" TargetMode="External" /><Relationship Type="http://schemas.openxmlformats.org/officeDocument/2006/relationships/hyperlink" Id="rId21" Target="https://www.theseattledataguy.com/what-is-fivetran-and-why-you-should-use-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ivetran.com/docs/getting-started/glossary" TargetMode="External" /><Relationship Type="http://schemas.openxmlformats.org/officeDocument/2006/relationships/hyperlink" Id="rId23" Target="https://fivetran.com/learn" TargetMode="External" /><Relationship Type="http://schemas.openxmlformats.org/officeDocument/2006/relationships/hyperlink" Id="rId24" Target="https://resources.fivetran.com/" TargetMode="External" /><Relationship Type="http://schemas.openxmlformats.org/officeDocument/2006/relationships/hyperlink" Id="rId20" Target="https://www.fivetran.com/blog/what-is-fivetran" TargetMode="External" /><Relationship Type="http://schemas.openxmlformats.org/officeDocument/2006/relationships/hyperlink" Id="rId25" Target="https://www.fivetran.com/pricing/free-plan" TargetMode="External" /><Relationship Type="http://schemas.openxmlformats.org/officeDocument/2006/relationships/hyperlink" Id="rId21" Target="https://www.theseattledataguy.com/what-is-fivetran-and-why-you-should-use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2024-03-23T04:41:31Z</dcterms:created>
  <dcterms:modified xsi:type="dcterms:W3CDTF">2024-03-23T04:41:31Z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