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JAX-RS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r>
        <w:t xml:space="preserve">(Application Programming Interface) for building</w:t>
      </w:r>
      <w:r>
        <w:t xml:space="preserve"> </w:t>
      </w:r>
      <w:r>
        <w:rPr>
          <w:b/>
          <w:bCs/>
        </w:rPr>
        <w:t xml:space="preserve">RESTful web services</w:t>
      </w:r>
      <w:r>
        <w:t xml:space="preserve"> </w:t>
      </w:r>
      <w:r>
        <w:t xml:space="preserve">in Java. It simplifies the development of web services that adhere to the</w:t>
      </w:r>
      <w:r>
        <w:t xml:space="preserve"> </w:t>
      </w:r>
      <w:r>
        <w:rPr>
          <w:b/>
          <w:bCs/>
        </w:rPr>
        <w:t xml:space="preserve">Representational State Transfer (REST)</w:t>
      </w:r>
      <w:r>
        <w:t xml:space="preserve"> </w:t>
      </w:r>
      <w:r>
        <w:t xml:space="preserve">architectural style. Here are some free resources to learn JAX-RS: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</w:t>
        </w:r>
        <w:r>
          <w:rPr>
            <w:rStyle w:val="Hyperlink"/>
          </w:rPr>
          <w:t xml:space="preserve">: Provides an article explaining JAX-RS concepts and offers examples using Jersey and RESTEasy implementations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 Guides</w:t>
        </w:r>
        <w:r>
          <w:rPr>
            <w:rStyle w:val="Hyperlink"/>
          </w:rPr>
          <w:t xml:space="preserve">: Offers a comprehensive tutorial covering core JAX-RS concepts, annotations, and the Jersey implementation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Mkyong.com</w:t>
        </w:r>
        <w:r>
          <w:rPr>
            <w:rStyle w:val="Hyperlink"/>
          </w:rPr>
          <w:t xml:space="preserve">: Provides quick start examples for JAX-RS using both Jersey and RESTEasy frameworks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LinkedIn Learning</w:t>
        </w:r>
        <w:r>
          <w:rPr>
            <w:rStyle w:val="Hyperlink"/>
          </w:rPr>
          <w:t xml:space="preserve">: Offers a video tutorial on understanding the JAX-RS Client API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Provides a course on RESTful Web Services with JAX-RS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Feel free to explore these resources to enhance your understanding of JAX-RS!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mkyong.com/tutorials/jax-rs-tutorials/" TargetMode="External" /><Relationship Type="http://schemas.openxmlformats.org/officeDocument/2006/relationships/hyperlink" Id="rId20" Target="https://www.baeldung.com/jax-rs-spec-and-implementations" TargetMode="External" /><Relationship Type="http://schemas.openxmlformats.org/officeDocument/2006/relationships/hyperlink" Id="rId24" Target="https://www.coursera.org/learn/restful-web-services-jax-rs" TargetMode="External" /><Relationship Type="http://schemas.openxmlformats.org/officeDocument/2006/relationships/hyperlink" Id="rId21" Target="https://www.javaguides.net/2018/09/jax-rs-tutorial.html" TargetMode="External" /><Relationship Type="http://schemas.openxmlformats.org/officeDocument/2006/relationships/hyperlink" Id="rId23" Target="https://www.linkedin.com/learning/java-ee-7-web-services-2/understand-the-jax-rs-client-ap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kyong.com/tutorials/jax-rs-tutorials/" TargetMode="External" /><Relationship Type="http://schemas.openxmlformats.org/officeDocument/2006/relationships/hyperlink" Id="rId20" Target="https://www.baeldung.com/jax-rs-spec-and-implementations" TargetMode="External" /><Relationship Type="http://schemas.openxmlformats.org/officeDocument/2006/relationships/hyperlink" Id="rId24" Target="https://www.coursera.org/learn/restful-web-services-jax-rs" TargetMode="External" /><Relationship Type="http://schemas.openxmlformats.org/officeDocument/2006/relationships/hyperlink" Id="rId21" Target="https://www.javaguides.net/2018/09/jax-rs-tutorial.html" TargetMode="External" /><Relationship Type="http://schemas.openxmlformats.org/officeDocument/2006/relationships/hyperlink" Id="rId23" Target="https://www.linkedin.com/learning/java-ee-7-web-services-2/understand-the-jax-rs-client-a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2024-03-23T04:32:28Z</dcterms:created>
  <dcterms:modified xsi:type="dcterms:W3CDTF">2024-03-23T04:32:28Z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