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OAuth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GSEFstoVZo-9TQdMDNzTa8baJuf-1PkR8wW6tA6BK-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OAuth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GSEFstoVZo-9TQdMDNzTa8baJuf-1PkR8wW6tA6BK-8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OAuth</w:t>
      </w:r>
      <w:r>
        <w:t xml:space="preserve">, which stands for</w:t>
      </w:r>
      <w:r>
        <w:t xml:space="preserve"> </w:t>
      </w:r>
      <w:r>
        <w:rPr>
          <w:b/>
          <w:bCs/>
        </w:rPr>
        <w:t xml:space="preserve">Open Authorization</w:t>
      </w:r>
      <w:r>
        <w:t xml:space="preserve">, is an</w:t>
      </w:r>
      <w:r>
        <w:t xml:space="preserve"> </w:t>
      </w:r>
      <w:r>
        <w:rPr>
          <w:b/>
          <w:bCs/>
        </w:rPr>
        <w:t xml:space="preserve">open standard</w:t>
      </w:r>
      <w:r>
        <w:t xml:space="preserve"> </w:t>
      </w:r>
      <w:r>
        <w:t xml:space="preserve">used for</w:t>
      </w:r>
      <w:r>
        <w:t xml:space="preserve"> </w:t>
      </w:r>
      <w:r>
        <w:rPr>
          <w:b/>
          <w:bCs/>
        </w:rPr>
        <w:t xml:space="preserve">access delegation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allows applications to securely obtain limited access to user accounts without revealing passwords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OAuth: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DigitalOcean’s Introduction to OAuth 2</w:t>
        </w:r>
      </w:hyperlink>
      <w:r>
        <w:t xml:space="preserve">: This guide provides an overview of OAuth 2 roles, authorization grant types, use cases, and flows, making it ideal for application developers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OAuth 2.0 Official Documentation</w:t>
        </w:r>
      </w:hyperlink>
      <w:r>
        <w:t xml:space="preserve">: Explore OAuth 2.0 in-depth with resources like “OAuth 2.0 Simplified” and “OAuth 2 in Action” to understand its implementation and best practices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OAuth 2.0 Playground</w:t>
        </w:r>
      </w:hyperlink>
      <w:r>
        <w:t xml:space="preserve">: Interact with a simulated OAuth 2.0 authorization server to understand the various OAuth flows step by step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Pluralsight’s OAuth 2.0 Course</w:t>
        </w:r>
      </w:hyperlink>
      <w:r>
        <w:t xml:space="preserve">: Dive into OAuth fundamentals, grant types, and practical usage in this comprehensive course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OAuth 2.0 Simplified</w:t>
        </w:r>
      </w:hyperlink>
      <w:r>
        <w:t xml:space="preserve">: Written by Aaron Parecki, this guide provides a clear overview of OAuth 2.0, focusing on writing clients and understanding the spec at an introductory level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oauth.net/2/" TargetMode="External" /><Relationship Type="http://schemas.openxmlformats.org/officeDocument/2006/relationships/hyperlink" Id="rId31" Target="https://oauth.net/getting-started/" TargetMode="External" /><Relationship Type="http://schemas.openxmlformats.org/officeDocument/2006/relationships/hyperlink" Id="rId27" Target="https://www.digitalocean.com/community/tutorials/an-introduction-to-oauth-2" TargetMode="External" /><Relationship Type="http://schemas.openxmlformats.org/officeDocument/2006/relationships/hyperlink" Id="rId26" Target="https://www.ninjaone.com/blog/what-is-oauth/" TargetMode="External" /><Relationship Type="http://schemas.openxmlformats.org/officeDocument/2006/relationships/hyperlink" Id="rId29" Target="https://www.oauth.com/playground/" TargetMode="External" /><Relationship Type="http://schemas.openxmlformats.org/officeDocument/2006/relationships/hyperlink" Id="rId30" Target="https://www.pluralsight.com/courses/oauth-2-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oauth.net/2/" TargetMode="External" /><Relationship Type="http://schemas.openxmlformats.org/officeDocument/2006/relationships/hyperlink" Id="rId31" Target="https://oauth.net/getting-started/" TargetMode="External" /><Relationship Type="http://schemas.openxmlformats.org/officeDocument/2006/relationships/hyperlink" Id="rId27" Target="https://www.digitalocean.com/community/tutorials/an-introduction-to-oauth-2" TargetMode="External" /><Relationship Type="http://schemas.openxmlformats.org/officeDocument/2006/relationships/hyperlink" Id="rId26" Target="https://www.ninjaone.com/blog/what-is-oauth/" TargetMode="External" /><Relationship Type="http://schemas.openxmlformats.org/officeDocument/2006/relationships/hyperlink" Id="rId29" Target="https://www.oauth.com/playground/" TargetMode="External" /><Relationship Type="http://schemas.openxmlformats.org/officeDocument/2006/relationships/hyperlink" Id="rId30" Target="https://www.pluralsight.com/courses/oauth-2-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2024-03-23T04:51:05Z</dcterms:created>
  <dcterms:modified xsi:type="dcterms:W3CDTF">2024-03-23T04:51:05Z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