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Tika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content analysis toolkit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detects and extracts metadata and text from various file formats, including Word, Excel, PDF, and multimedia files like JPEG and MP4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provides a powerful and versatile library for content analysis.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Tika: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Tika Official Website</w:t>
        </w:r>
      </w:hyperlink>
      <w:r>
        <w:t xml:space="preserve">: Get started with Tika, explore its features, and find the latest releases.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Baeldung Tutorial</w:t>
        </w:r>
      </w:hyperlink>
      <w:r>
        <w:t xml:space="preserve">: Learn how to extract content and metadata using Apache Tika.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Wikipedia Article on Apache Tika</w:t>
        </w:r>
      </w:hyperlink>
      <w:r>
        <w:t xml:space="preserve">: Understand the framework and its capabilities.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TutorialsPoint Tika Guide</w:t>
        </w:r>
      </w:hyperlink>
      <w:r>
        <w:t xml:space="preserve">: Dive into Tika’s usage and practical examples.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Apache Tika Resources</w:t>
        </w:r>
      </w:hyperlink>
      <w:r>
        <w:t xml:space="preserve">: Explore case studies and additional information related to Tika.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wiki.apache.org/confluence/display/TIKA/TikaResources" TargetMode="External" /><Relationship Type="http://schemas.openxmlformats.org/officeDocument/2006/relationships/hyperlink" Id="rId22" Target="https://en.wikipedia.org/wiki/Apache_Tika" TargetMode="External" /><Relationship Type="http://schemas.openxmlformats.org/officeDocument/2006/relationships/hyperlink" Id="rId20" Target="https://tika.apache.org/" TargetMode="External" /><Relationship Type="http://schemas.openxmlformats.org/officeDocument/2006/relationships/hyperlink" Id="rId21" Target="https://www.baeldung.com/apache-tika" TargetMode="External" /><Relationship Type="http://schemas.openxmlformats.org/officeDocument/2006/relationships/hyperlink" Id="rId23" Target="https://www.tutorialspoint.com/tika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wiki.apache.org/confluence/display/TIKA/TikaResources" TargetMode="External" /><Relationship Type="http://schemas.openxmlformats.org/officeDocument/2006/relationships/hyperlink" Id="rId22" Target="https://en.wikipedia.org/wiki/Apache_Tika" TargetMode="External" /><Relationship Type="http://schemas.openxmlformats.org/officeDocument/2006/relationships/hyperlink" Id="rId20" Target="https://tika.apache.org/" TargetMode="External" /><Relationship Type="http://schemas.openxmlformats.org/officeDocument/2006/relationships/hyperlink" Id="rId21" Target="https://www.baeldung.com/apache-tika" TargetMode="External" /><Relationship Type="http://schemas.openxmlformats.org/officeDocument/2006/relationships/hyperlink" Id="rId23" Target="https://www.tutorialspoint.com/tika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2024-03-23T04:26:28Z</dcterms:created>
  <dcterms:modified xsi:type="dcterms:W3CDTF">2024-03-23T04:26:28Z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