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XML-RPC</w:t>
      </w:r>
      <w:r>
        <w:t xml:space="preserve">, which stands for</w:t>
      </w:r>
      <w:r>
        <w:t xml:space="preserve"> </w:t>
      </w:r>
      <w:r>
        <w:rPr>
          <w:b/>
          <w:bCs/>
        </w:rPr>
        <w:t xml:space="preserve">“Extensible Markup Language Remote Procedure Call,”</w:t>
      </w:r>
      <w:r>
        <w:t xml:space="preserve"> </w:t>
      </w:r>
      <w:r>
        <w:t xml:space="preserve">is a protocol that enables communication between different systems using XML as the encoding format.</w:t>
      </w:r>
      <w:r>
        <w:t xml:space="preserve"> </w:t>
      </w:r>
      <w:hyperlink r:id="rId20">
        <w:r>
          <w:rPr>
            <w:rStyle w:val="Hyperlink"/>
          </w:rPr>
          <w:t xml:space="preserve">It allows a client application to request a remote procedure to be executed on a server and receive the response in XML format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XML-RPC for free: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Hostinger’s Guide</w:t>
        </w:r>
      </w:hyperlink>
      <w:r>
        <w:t xml:space="preserve">: This tutorial explains what xmlrpc.php is in WordPress and why you might want to disable it. It covers security issues related to xmlrpc.php and how to handle them.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Robots.net</w:t>
        </w:r>
      </w:hyperlink>
      <w:r>
        <w:t xml:space="preserve">: A concise overview of XML-RPC in the context of WordPress. Learn about its purpose, how it facilitates communication between systems, and its use of XML encoding.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Reintech Media</w:t>
        </w:r>
      </w:hyperlink>
      <w:r>
        <w:t xml:space="preserve">: A beginner-friendly guide to the PHP XML-RPC library. Understand how XML-RPC works, its role in making procedure calls across different platforms, and how to use it effectively.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IONOS</w:t>
        </w:r>
      </w:hyperlink>
      <w:r>
        <w:t xml:space="preserve">: A detailed explanation of XML-RPC, covering its protocol specification, use of HTTP, and the role of XML encoding. Discover how it enables remote calls in computer networks.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Wikipedia</w:t>
      </w:r>
      <w:r>
        <w:t xml:space="preserve">: Dive deeper into the technical aspects of XML-RPC by exploring its Wikipedia page. Learn about its history, implementation, and applications.</w:t>
      </w:r>
    </w:p>
    <w:p>
      <w:pPr>
        <w:pStyle w:val="FirstParagraph"/>
      </w:pPr>
      <w:r>
        <w:t xml:space="preserve">Feel free to explore these resources to enhance your understanding of XML-RPC! 🌐📚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ing.com/search?q=xmlrpc+in+tech" TargetMode="External" /><Relationship Type="http://schemas.openxmlformats.org/officeDocument/2006/relationships/hyperlink" Id="rId22" Target="https://reintech.io/blog/beginners-guide-php-xml-rpc-library" TargetMode="External" /><Relationship Type="http://schemas.openxmlformats.org/officeDocument/2006/relationships/hyperlink" Id="rId21" Target="https://robots.net/tech/what-is-xmlrpc-php-wordpress/" TargetMode="External" /><Relationship Type="http://schemas.openxmlformats.org/officeDocument/2006/relationships/hyperlink" Id="rId24" Target="https://www.hostinger.com/tutorials/xmlrpc-wordpress" TargetMode="External" /><Relationship Type="http://schemas.openxmlformats.org/officeDocument/2006/relationships/hyperlink" Id="rId23" Target="https://www.ionos.com/digitalguide/websites/web-development/what-is-xml-rpc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ing.com/search?q=xmlrpc+in+tech" TargetMode="External" /><Relationship Type="http://schemas.openxmlformats.org/officeDocument/2006/relationships/hyperlink" Id="rId22" Target="https://reintech.io/blog/beginners-guide-php-xml-rpc-library" TargetMode="External" /><Relationship Type="http://schemas.openxmlformats.org/officeDocument/2006/relationships/hyperlink" Id="rId21" Target="https://robots.net/tech/what-is-xmlrpc-php-wordpress/" TargetMode="External" /><Relationship Type="http://schemas.openxmlformats.org/officeDocument/2006/relationships/hyperlink" Id="rId24" Target="https://www.hostinger.com/tutorials/xmlrpc-wordpress" TargetMode="External" /><Relationship Type="http://schemas.openxmlformats.org/officeDocument/2006/relationships/hyperlink" Id="rId23" Target="https://www.ionos.com/digitalguide/websites/web-development/what-is-xml-rpc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2024-03-23T04:55:46Z</dcterms:created>
  <dcterms:modified xsi:type="dcterms:W3CDTF">2024-03-23T04:55:46Z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