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context of technology,</w:t>
      </w:r>
      <w:r>
        <w:t xml:space="preserve"> </w:t>
      </w:r>
      <w:r>
        <w:rPr>
          <w:b/>
          <w:bCs/>
        </w:rPr>
        <w:t xml:space="preserve">“LeSS”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Large-Scale Scrum</w:t>
      </w:r>
      <w:r>
        <w:t xml:space="preserve">. It is an approach that focuses on scaling agile practices to work effectively with large teams and complex projects.</w:t>
      </w:r>
      <w:r>
        <w:t xml:space="preserve"> </w:t>
      </w:r>
      <w:hyperlink r:id="rId20">
        <w:r>
          <w:rPr>
            <w:rStyle w:val="Hyperlink"/>
          </w:rPr>
          <w:t xml:space="preserve">LeSS emphasizes collaboration, technical practices, and authentic team dynamics to achieve organizational agility and technical excellence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LeSS: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LeSS in Action (Certified Scrum Developer)</w:t>
        </w:r>
      </w:hyperlink>
      <w:r>
        <w:t xml:space="preserve">: This five-day program covers Large-Scale Scrum, technical practices, and team dynamics, including topics like Test-Driven Development, Continuous Integration,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Cambridge Dictionary: Low-Tech</w:t>
        </w:r>
      </w:hyperlink>
      <w:r>
        <w:t xml:space="preserve">: Learn about the concept of low-tech, which involves using simple machines, equipment, and methods that are not the most advanced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do we mean by “low-tech”? - The OECD Forum Network</w:t>
        </w:r>
      </w:hyperlink>
      <w:r>
        <w:t xml:space="preserve">: Explore the idea of energy sobriety, reducing technological intensity, and maintaining existing solutions while controlling their usage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Low Technology - Wikipedia</w:t>
        </w:r>
      </w:hyperlink>
      <w:r>
        <w:t xml:space="preserve">: Discover more about low technology, which contrasts with high technology and emphasizes simplicity and efficiency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Bananas for Scale</w:t>
      </w:r>
      <w:r>
        <w:t xml:space="preserve">: Okay, this one isn’t directly related to LeSS, but it’s a fun way to measure things using bananas!</w:t>
      </w:r>
      <w:r>
        <w:t xml:space="preserve"> </w:t>
      </w:r>
      <w:hyperlink r:id="rId20">
        <w:r>
          <w:rPr>
            <w:rStyle w:val="Hyperlink"/>
          </w:rPr>
          <w:t xml:space="preserve">🍌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.</w:t>
      </w:r>
    </w:p>
    <w:p>
      <w:pPr>
        <w:pStyle w:val="FirstParagraph"/>
      </w:pPr>
      <w:r>
        <w:t xml:space="preserve">Feel free to explore these resources to deepen your understanding of LeSS and related concepts! 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ictionary.cambridge.org/dictionary/english/low-tech" TargetMode="External" /><Relationship Type="http://schemas.openxmlformats.org/officeDocument/2006/relationships/hyperlink" Id="rId23" Target="https://en.wikipedia.org/wiki/Low_technology" TargetMode="External" /><Relationship Type="http://schemas.openxmlformats.org/officeDocument/2006/relationships/hyperlink" Id="rId22" Target="https://www.oecd-forum.org/posts/what-do-we-mean-by-low-tech" TargetMode="External" /><Relationship Type="http://schemas.openxmlformats.org/officeDocument/2006/relationships/hyperlink" Id="rId20" Target="https://www.thedigitalacademy.tech.gov.sg/course/detail/less-in-action-%28certified-scrum-developer%2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ictionary.cambridge.org/dictionary/english/low-tech" TargetMode="External" /><Relationship Type="http://schemas.openxmlformats.org/officeDocument/2006/relationships/hyperlink" Id="rId23" Target="https://en.wikipedia.org/wiki/Low_technology" TargetMode="External" /><Relationship Type="http://schemas.openxmlformats.org/officeDocument/2006/relationships/hyperlink" Id="rId22" Target="https://www.oecd-forum.org/posts/what-do-we-mean-by-low-tech" TargetMode="External" /><Relationship Type="http://schemas.openxmlformats.org/officeDocument/2006/relationships/hyperlink" Id="rId20" Target="https://www.thedigitalacademy.tech.gov.sg/course/detail/less-in-action-%28certified-scrum-developer%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2024-03-23T04:49:42Z</dcterms:created>
  <dcterms:modified xsi:type="dcterms:W3CDTF">2024-03-23T04:49:42Z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