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Behat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Behavior Driven Development (BDD) PHP 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allows you to write human-readable scenarios describing the behavior of your application, which can then be auto-tested against your code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It’s a powerful tool for ensuring that your software behaves as expected based on user requirements.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Behat: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Behat Official Documentation</w:t>
        </w:r>
      </w:hyperlink>
      <w:r>
        <w:t xml:space="preserve">: The official documentation provides a quick intro, installation instructions, and basic usage examples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Pixo Blog: What is Behat? An Intro to the BDD Framework</w:t>
        </w:r>
      </w:hyperlink>
      <w:r>
        <w:t xml:space="preserve">: This blog post explains Behat as a BDD framework and introduces Gherkin syntax for creating testable scenarios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Behat User Guide</w:t>
        </w:r>
      </w:hyperlink>
      <w:r>
        <w:t xml:space="preserve">: The Behat user guide covers writing scenarios, steps, and best practices for using Given, When, and Then statements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Behat Examples from Axelerant Blog</w:t>
        </w:r>
      </w:hyperlink>
      <w:r>
        <w:t xml:space="preserve">: Learn from practical examples of Behat success, including form filling, image upload, and more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Behat GitHub Repository</w:t>
        </w:r>
      </w:hyperlink>
      <w:r>
        <w:t xml:space="preserve">: Explore the Behat source code, community discussions, and additional resources on the official GitHub repository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behat.org/en/latest/guides.html" TargetMode="External" /><Relationship Type="http://schemas.openxmlformats.org/officeDocument/2006/relationships/hyperlink" Id="rId22" Target="http://behat.org/en/latest/quick_start.html" TargetMode="External" /><Relationship Type="http://schemas.openxmlformats.org/officeDocument/2006/relationships/hyperlink" Id="rId21" Target="http://docs.behat.org/en/v2.5/quick_intro.html" TargetMode="External" /><Relationship Type="http://schemas.openxmlformats.org/officeDocument/2006/relationships/hyperlink" Id="rId25" Target="https://github.com/Behat/Behat" TargetMode="External" /><Relationship Type="http://schemas.openxmlformats.org/officeDocument/2006/relationships/hyperlink" Id="rId20" Target="https://pixotech.com/blog/what-is-behat-an-intro-to-the-bdd-framework/" TargetMode="External" /><Relationship Type="http://schemas.openxmlformats.org/officeDocument/2006/relationships/hyperlink" Id="rId24" Target="https://www.axelerant.com/blog/4-examples-of-behat-succe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behat.org/en/latest/guides.html" TargetMode="External" /><Relationship Type="http://schemas.openxmlformats.org/officeDocument/2006/relationships/hyperlink" Id="rId22" Target="http://behat.org/en/latest/quick_start.html" TargetMode="External" /><Relationship Type="http://schemas.openxmlformats.org/officeDocument/2006/relationships/hyperlink" Id="rId21" Target="http://docs.behat.org/en/v2.5/quick_intro.html" TargetMode="External" /><Relationship Type="http://schemas.openxmlformats.org/officeDocument/2006/relationships/hyperlink" Id="rId25" Target="https://github.com/Behat/Behat" TargetMode="External" /><Relationship Type="http://schemas.openxmlformats.org/officeDocument/2006/relationships/hyperlink" Id="rId20" Target="https://pixotech.com/blog/what-is-behat-an-intro-to-the-bdd-framework/" TargetMode="External" /><Relationship Type="http://schemas.openxmlformats.org/officeDocument/2006/relationships/hyperlink" Id="rId24" Target="https://www.axelerant.com/blog/4-examples-of-behat-succ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2024-03-23T04:44:32Z</dcterms:created>
  <dcterms:modified xsi:type="dcterms:W3CDTF">2024-03-23T04:44:32Z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