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break it down: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Bourne in Tech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 the context of technology, “Bourne” typically refers to the</w:t>
      </w:r>
      <w:r>
        <w:t xml:space="preserve"> </w:t>
      </w:r>
      <w:r>
        <w:rPr>
          <w:b/>
          <w:bCs/>
        </w:rPr>
        <w:t xml:space="preserve">Bourne Shell</w:t>
      </w:r>
      <w:r>
        <w:t xml:space="preserve">, which is a command-line interface used in Unix-based operating systems.</w:t>
      </w:r>
      <w:r>
        <w:t xml:space="preserve"> </w:t>
      </w:r>
      <w:hyperlink r:id="rId20">
        <w:r>
          <w:rPr>
            <w:rStyle w:val="Hyperlink"/>
          </w:rPr>
          <w:t xml:space="preserve">It interprets and executes various commands or instructions, enabling user interaction with the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 Tech Learning Resources</w:t>
      </w:r>
      <w:r>
        <w:t xml:space="preserve">:</w:t>
      </w:r>
      <w:r>
        <w:t xml:space="preserve"> </w:t>
      </w: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Provides free access to over 75,000 online courses for national servicemen (NSFs), including Python programming, machine learning,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free courses from renowned universities on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for tech-related content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Mozilla Developer Network</w:t>
        </w:r>
        <w:r>
          <w:rPr>
            <w:rStyle w:val="Hyperlink"/>
          </w:rPr>
          <w:t xml:space="preserve">: A valuable resource for learning web development technologies such as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0"/>
        </w:numPr>
      </w:pPr>
      <w:r>
        <w:t xml:space="preserve">Feel free to dive into these resources and expand your tech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evx.com/terms/bourne-shell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evx.com/terms/bourne-shell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2024-03-23T04:44:35Z</dcterms:created>
  <dcterms:modified xsi:type="dcterms:W3CDTF">2024-03-23T04:44:35Z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