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the world of technology and explore what “Charles” means in this context. 🌐</w:t>
      </w:r>
    </w:p>
    <w:p>
      <w:pPr>
        <w:pStyle w:val="BodyText"/>
      </w:pPr>
      <w:r>
        <w:rPr>
          <w:b/>
          <w:bCs/>
        </w:rPr>
        <w:t xml:space="preserve">Charles</w:t>
      </w:r>
      <w:r>
        <w:t xml:space="preserve"> </w:t>
      </w:r>
      <w:r>
        <w:t xml:space="preserve">is a versatile name that can be used in various ways when discussing technology and innovations. Here are some ways to incorporate it: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Cutting-edge</w:t>
        </w:r>
        <w:r>
          <w:rPr>
            <w:rStyle w:val="Hyperlink"/>
          </w:rPr>
          <w:t xml:space="preserve">: When referring to the latest or most advanced technology, you can say, "Their company is known for developing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cutting-edge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solutions."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Ahead of the curve</w:t>
      </w:r>
      <w:r>
        <w:t xml:space="preserve">: Use this expression to describe something or someone that is more advanced or innovative than others in the same field.</w:t>
      </w:r>
      <w:r>
        <w:t xml:space="preserve"> </w:t>
      </w:r>
      <w:hyperlink r:id="rId20">
        <w:r>
          <w:rPr>
            <w:rStyle w:val="Hyperlink"/>
          </w:rPr>
          <w:t xml:space="preserve">For example, "Their research puts them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ahead of the curve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artificial intelligence."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Break new ground</w:t>
        </w:r>
        <w:r>
          <w:rPr>
            <w:rStyle w:val="Hyperlink"/>
          </w:rPr>
          <w:t xml:space="preserve">: When discussing groundbreaking innovations, you can say, "Their invention has the potential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break new ground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renewable energy."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Game-changer</w:t>
      </w:r>
      <w:r>
        <w:t xml:space="preserve">: Use this term to highlight a technology or idea that significantly alters the status quo.</w:t>
      </w:r>
      <w:r>
        <w:t xml:space="preserve"> </w:t>
      </w:r>
      <w:hyperlink r:id="rId20">
        <w:r>
          <w:rPr>
            <w:rStyle w:val="Hyperlink"/>
          </w:rPr>
          <w:t xml:space="preserve">For instance, "The smartphone was a true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game-changer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communication."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Tech-savvy</w:t>
      </w:r>
      <w:r>
        <w:t xml:space="preserve">: Describes someone who is knowledgeable and comfortable with technology.</w:t>
      </w:r>
      <w:r>
        <w:t xml:space="preserve"> </w:t>
      </w:r>
      <w:hyperlink r:id="rId20">
        <w:r>
          <w:rPr>
            <w:rStyle w:val="Hyperlink"/>
          </w:rPr>
          <w:t xml:space="preserve">You might say, "She’s incredibly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tech-savvy</w:t>
        </w:r>
        <w:r>
          <w:rPr>
            <w:rStyle w:val="Hyperlink"/>
          </w:rPr>
          <w:t xml:space="preserve">, always staying up-to-date with the latest gadgets."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Now, let’s explore some free resources where you can enhance your tech skills: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students. It offers practical experience in AI projects and industry-recognized certificates.</w:t>
      </w:r>
      <w:r>
        <w:t xml:space="preserve"> </w:t>
      </w:r>
      <w:hyperlink r:id="rId20">
        <w:r>
          <w:rPr>
            <w:rStyle w:val="Hyperlink"/>
          </w:rPr>
          <w:t xml:space="preserve">Apply for levels one and two anytime, and level three in January or August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SkillsFuture@NS Learning eXperience Platform</w:t>
      </w:r>
      <w:r>
        <w:t xml:space="preserve">: If you’re a national serviceman (NSF), this platform provides free access to over 75,000 online courses, including Python programming, machine learning, and more.</w:t>
      </w:r>
      <w:r>
        <w:t xml:space="preserve"> </w:t>
      </w:r>
      <w:hyperlink r:id="rId20">
        <w:r>
          <w:rPr>
            <w:rStyle w:val="Hyperlink"/>
          </w:rPr>
          <w:t xml:space="preserve">Some courses can even count for credit exemptions at higher learning institutes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Coursera</w:t>
      </w:r>
      <w:r>
        <w:t xml:space="preserve">: Explore free courses from renowned universities. Learn about machine learning, game theory, and other topics.</w:t>
      </w:r>
      <w:r>
        <w:t xml:space="preserve"> </w:t>
      </w:r>
      <w:hyperlink r:id="rId20">
        <w:r>
          <w:rPr>
            <w:rStyle w:val="Hyperlink"/>
          </w:rPr>
          <w:t xml:space="preserve">For example, Stanford University offers courses on machine learning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General Assembly</w:t>
      </w:r>
      <w:r>
        <w:t xml:space="preserve">: Check out their free resources on technology, coding, and design.</w:t>
      </w:r>
      <w:r>
        <w:t xml:space="preserve"> </w:t>
      </w:r>
      <w:hyperlink r:id="rId20">
        <w:r>
          <w:rPr>
            <w:rStyle w:val="Hyperlink"/>
          </w:rPr>
          <w:t xml:space="preserve">They offer workshops and webinars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Explore and expand your knowledge</w:t>
      </w:r>
      <w:r>
        <w:t xml:space="preserve">: Dive into online platforms like Mozilla Developer Network, Udemy, and OpenCulture.</w:t>
      </w:r>
      <w:r>
        <w:t xml:space="preserve"> </w:t>
      </w:r>
      <w:hyperlink r:id="rId20">
        <w:r>
          <w:rPr>
            <w:rStyle w:val="Hyperlink"/>
          </w:rPr>
          <w:t xml:space="preserve">These offer various tech-related courses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learning about technology is an exciting journey, and these resources will help you stay</w:t>
      </w:r>
      <w:r>
        <w:t xml:space="preserve"> </w:t>
      </w:r>
      <w:r>
        <w:rPr>
          <w:b/>
          <w:bCs/>
        </w:rPr>
        <w:t xml:space="preserve">ahead of the curve</w:t>
      </w:r>
      <w:r>
        <w:t xml:space="preserve">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7esl.com/idioms-about-technology/" TargetMode="External" /><Relationship Type="http://schemas.openxmlformats.org/officeDocument/2006/relationships/hyperlink" Id="rId21" Target="https://blog.elsaspeak.com/en/fifteen-common-english-idioms-related-innovation-technology/" TargetMode="External" /><Relationship Type="http://schemas.openxmlformats.org/officeDocument/2006/relationships/hyperlink" Id="rId24" Target="https://blog.lillypad.ai/advanced-english-expressions-for-talking-about-technology-and-innovations/" TargetMode="External" /><Relationship Type="http://schemas.openxmlformats.org/officeDocument/2006/relationships/hyperlink" Id="rId20" Target="https://thecontentauthority.com/blog/how-to-use-charles-in-a-sentence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7esl.com/idioms-about-technology/" TargetMode="External" /><Relationship Type="http://schemas.openxmlformats.org/officeDocument/2006/relationships/hyperlink" Id="rId21" Target="https://blog.elsaspeak.com/en/fifteen-common-english-idioms-related-innovation-technology/" TargetMode="External" /><Relationship Type="http://schemas.openxmlformats.org/officeDocument/2006/relationships/hyperlink" Id="rId24" Target="https://blog.lillypad.ai/advanced-english-expressions-for-talking-about-technology-and-innovations/" TargetMode="External" /><Relationship Type="http://schemas.openxmlformats.org/officeDocument/2006/relationships/hyperlink" Id="rId20" Target="https://thecontentauthority.com/blog/how-to-use-charles-in-a-sentence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2024-03-23T04:45:10Z</dcterms:created>
  <dcterms:modified xsi:type="dcterms:W3CDTF">2024-03-23T04:45:10Z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