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 an</w:t>
      </w:r>
      <w:r>
        <w:t xml:space="preserve"> </w:t>
      </w:r>
      <w:r>
        <w:rPr>
          <w:b/>
          <w:bCs/>
        </w:rPr>
        <w:t xml:space="preserve">entity</w:t>
      </w:r>
      <w:r>
        <w:t xml:space="preserve"> </w:t>
      </w:r>
      <w:r>
        <w:t xml:space="preserve">refers to any singular, identifiable, and separate object.</w:t>
      </w:r>
      <w:r>
        <w:t xml:space="preserve"> </w:t>
      </w:r>
      <w:hyperlink r:id="rId20">
        <w:r>
          <w:rPr>
            <w:rStyle w:val="Hyperlink"/>
          </w:rPr>
          <w:t xml:space="preserve">It encompasses individuals, organizations, systems, bits of data, or even distinct system components that hold significance in their own right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tech learning resources: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Launched to promote AI literacy and proficiency among students, this program equips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management training, and digital photography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 (MOOCs),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range from machine learning and game theory to COVID-19 contact tracing and microeconomics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resources, including workshops, webinars, and introductory courses on topics like coding, data science, and design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This platform provides a wealth of free tech tutorials, articles, and practice problems across various domains, including databases, algorithms, and programming languages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expand your tech knowledge!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3" Target="https://www.geeksforgeeks.org/entity-in-dbms/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echopedia.com/definition/14360/entity-compu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3" Target="https://www.geeksforgeeks.org/entity-in-dbms/" TargetMode="Externa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echopedia.com/definition/14360/entity-compu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2024-03-23T04:46:33Z</dcterms:created>
  <dcterms:modified xsi:type="dcterms:W3CDTF">2024-03-23T04:46:33Z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