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Jakarta E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c8d1f9f9a58f1d992db6055d0bbc15e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371725" cy="1800225"/>
            <wp:effectExtent b="0" l="0" r="0" t="0"/>
            <wp:docPr descr="Jakarta E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c8d1f9f9a58f1d992db6055d0bbc15ee&amp;pid=cdx&amp;w=24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Jakarta EE</w:t>
        </w:r>
        <w:r>
          <w:rPr>
            <w:rStyle w:val="Hyperlink"/>
          </w:rPr>
          <w:t xml:space="preserve">, formerly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 Platform, Enterprise Edition (Java EE)</w:t>
        </w:r>
        <w:r>
          <w:rPr>
            <w:rStyle w:val="Hyperlink"/>
          </w:rPr>
          <w:t xml:space="preserve">, is a set of specifications that extend Java SE with features specifically designed for enterprise applications, including distributed computing and web services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Jakarta EE: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Jakarta EE Documentation</w:t>
        </w:r>
      </w:hyperlink>
      <w:r>
        <w:t xml:space="preserve">: This official documentation provides an overview of Jakarta EE, its features, and how applications are structured.</w:t>
      </w:r>
    </w:p>
    <w:p>
      <w:pPr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Eclipse Foundation Resources</w:t>
        </w:r>
      </w:hyperlink>
      <w:r>
        <w:t xml:space="preserve">: Access presentations, developer survey findings, and other valuable materials related to Jakarta EE.</w:t>
      </w:r>
    </w:p>
    <w:p>
      <w:pPr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Marty Hall’s Free Tutorials</w:t>
        </w:r>
      </w:hyperlink>
      <w:r>
        <w:t xml:space="preserve">: Marty Hall offers free tutorials, including configuring and using Apache Tomcat, which can help you get started with Jakarta EE.</w:t>
      </w:r>
    </w:p>
    <w:p>
      <w:pPr>
        <w:numPr>
          <w:ilvl w:val="0"/>
          <w:numId w:val="1001"/>
        </w:numPr>
      </w:pPr>
      <w:hyperlink r:id="rId32">
        <w:r>
          <w:rPr>
            <w:rStyle w:val="Hyperlink"/>
            <w:b/>
            <w:bCs/>
          </w:rPr>
          <w:t xml:space="preserve">Payara Services Learning Resources</w:t>
        </w:r>
      </w:hyperlink>
      <w:r>
        <w:t xml:space="preserve">: Payara provides guides on topics such as testing, JSON processing, and more.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Jakarta EE Tutorial</w:t>
        </w:r>
      </w:hyperlink>
      <w:r>
        <w:t xml:space="preserve">: Explore the official Jakarta EE tutorial, which covers essential concepts and includes examples.</w:t>
      </w:r>
    </w:p>
    <w:p>
      <w:pPr>
        <w:pStyle w:val="FirstParagraph"/>
      </w:pPr>
      <w:r>
        <w:t xml:space="preserve">Happy learning! 🚀📚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blog.payara.fish/jakarta-ee-java-ee-guide" TargetMode="External" /><Relationship Type="http://schemas.openxmlformats.org/officeDocument/2006/relationships/hyperlink" Id="rId29" Target="https://en.wikipedia.org/wiki/Jakarta_EE" TargetMode="External" /><Relationship Type="http://schemas.openxmlformats.org/officeDocument/2006/relationships/hyperlink" Id="rId26" Target="https://jakarta.ee/learn/docs/jakartaee-tutorial/current/intro/overview/overview.html" TargetMode="External" /><Relationship Type="http://schemas.openxmlformats.org/officeDocument/2006/relationships/hyperlink" Id="rId30" Target="https://jakarta.ee/resources/" TargetMode="External" /><Relationship Type="http://schemas.openxmlformats.org/officeDocument/2006/relationships/hyperlink" Id="rId31" Target="https://stackoverflow.com/questions/12297807/learning-java-ee-where-to-start" TargetMode="External" /><Relationship Type="http://schemas.openxmlformats.org/officeDocument/2006/relationships/hyperlink" Id="rId28" Target="https://www.definitions.net/definition/jakarta+ee" TargetMode="External" /><Relationship Type="http://schemas.openxmlformats.org/officeDocument/2006/relationships/hyperlink" Id="rId32" Target="https://www.payara.fish/java-ee-jakarta-ee-learning-resourc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log.payara.fish/jakarta-ee-java-ee-guide" TargetMode="External" /><Relationship Type="http://schemas.openxmlformats.org/officeDocument/2006/relationships/hyperlink" Id="rId29" Target="https://en.wikipedia.org/wiki/Jakarta_EE" TargetMode="External" /><Relationship Type="http://schemas.openxmlformats.org/officeDocument/2006/relationships/hyperlink" Id="rId26" Target="https://jakarta.ee/learn/docs/jakartaee-tutorial/current/intro/overview/overview.html" TargetMode="External" /><Relationship Type="http://schemas.openxmlformats.org/officeDocument/2006/relationships/hyperlink" Id="rId30" Target="https://jakarta.ee/resources/" TargetMode="External" /><Relationship Type="http://schemas.openxmlformats.org/officeDocument/2006/relationships/hyperlink" Id="rId31" Target="https://stackoverflow.com/questions/12297807/learning-java-ee-where-to-start" TargetMode="External" /><Relationship Type="http://schemas.openxmlformats.org/officeDocument/2006/relationships/hyperlink" Id="rId28" Target="https://www.definitions.net/definition/jakarta+ee" TargetMode="External" /><Relationship Type="http://schemas.openxmlformats.org/officeDocument/2006/relationships/hyperlink" Id="rId32" Target="https://www.payara.fish/java-ee-jakarta-ee-learning-resourc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2024-03-23T04:48:57Z</dcterms:created>
  <dcterms:modified xsi:type="dcterms:W3CDTF">2024-03-23T04:48:57Z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