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KMS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Knowledge Management System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designed to leverage an organization’s pooled knowledge and improve operational efficiencies by fostering a culture of knowledge sharing and reuse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KMS: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KMS Technology</w:t>
        </w:r>
      </w:hyperlink>
      <w:r>
        <w:t xml:space="preserve">: A US-based product engineering and services company with development and testing centers in Vietnam, primarily working with software companies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Business Intelligence and Data Analytics</w:t>
        </w:r>
      </w:hyperlink>
      <w:r>
        <w:t xml:space="preserve">: KMS provides Big Data solutions for advanced analytics, social media analysis, IoT/sensor data analysis, and more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KMS Wikipedia (Vietnamese)</w:t>
        </w:r>
      </w:hyperlink>
      <w:r>
        <w:t xml:space="preserve">: Explore KMS services like software testing, continuous delivery, mobile development, and DevOps consulting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Top Software Engineers &amp; Consultants</w:t>
        </w:r>
      </w:hyperlink>
      <w:r>
        <w:t xml:space="preserve">: Learn about KMS’s software engineering and consulting services, including AI product roadmapping and code optimization</w:t>
      </w:r>
      <w:hyperlink r:id="rId2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a Knowledge Management System (KMS)?</w:t>
        </w:r>
      </w:hyperlink>
      <w:r>
        <w:t xml:space="preserve">: Understand the key components of a KMS and how it supports knowledge sharing within organizations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Knowledge Management Systems!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kms-technology.com/" TargetMode="External" /><Relationship Type="http://schemas.openxmlformats.org/officeDocument/2006/relationships/hyperlink" Id="rId22" Target="https://kms-technology.com/about-kms" TargetMode="External" /><Relationship Type="http://schemas.openxmlformats.org/officeDocument/2006/relationships/hyperlink" Id="rId23" Target="https://kms-world.com/" TargetMode="External" /><Relationship Type="http://schemas.openxmlformats.org/officeDocument/2006/relationships/hyperlink" Id="rId24" Target="https://vi.wikipedia.org/wiki/KMS_Technology" TargetMode="External" /><Relationship Type="http://schemas.openxmlformats.org/officeDocument/2006/relationships/hyperlink" Id="rId20" Target="https://www.techopedia.com/definition/7962/knowledge-management-system-k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kms-technology.com/" TargetMode="External" /><Relationship Type="http://schemas.openxmlformats.org/officeDocument/2006/relationships/hyperlink" Id="rId22" Target="https://kms-technology.com/about-kms" TargetMode="External" /><Relationship Type="http://schemas.openxmlformats.org/officeDocument/2006/relationships/hyperlink" Id="rId23" Target="https://kms-world.com/" TargetMode="External" /><Relationship Type="http://schemas.openxmlformats.org/officeDocument/2006/relationships/hyperlink" Id="rId24" Target="https://vi.wikipedia.org/wiki/KMS_Technology" TargetMode="External" /><Relationship Type="http://schemas.openxmlformats.org/officeDocument/2006/relationships/hyperlink" Id="rId20" Target="https://www.techopedia.com/definition/7962/knowledge-management-system-k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2024-03-23T04:49:26Z</dcterms:created>
  <dcterms:modified xsi:type="dcterms:W3CDTF">2024-03-23T04:49:26Z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