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 the realm of technology,</w:t>
      </w:r>
      <w:r>
        <w:t xml:space="preserve"> </w:t>
      </w:r>
      <w:r>
        <w:rPr>
          <w:b/>
          <w:bCs/>
        </w:rPr>
        <w:t xml:space="preserve">tech metals</w:t>
      </w:r>
      <w:r>
        <w:t xml:space="preserve"> </w:t>
      </w:r>
      <w:r>
        <w:t xml:space="preserve">refer to relatively rare metals commonly used in high-tech devices.</w:t>
      </w:r>
      <w:r>
        <w:t xml:space="preserve"> </w:t>
      </w:r>
      <w:hyperlink r:id="rId20">
        <w:r>
          <w:rPr>
            <w:rStyle w:val="Hyperlink"/>
          </w:rPr>
          <w:t xml:space="preserve">These metals play a crucial role in powering our modern world, from consumer electronics to advanced defense systems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where you can delve deeper into the world of tech metals: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This initiative promotes AI literacy and proficiency among students, equipping them with programming skills and practical experience in AI projects.</w:t>
      </w:r>
      <w:r>
        <w:t xml:space="preserve"> </w:t>
      </w:r>
      <w:hyperlink r:id="rId20">
        <w:r>
          <w:rPr>
            <w:rStyle w:val="Hyperlink"/>
          </w:rPr>
          <w:t xml:space="preserve">Completion of the program earns industry-recognized certificates and even a Google professional machine learning engineer certificate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SkillsFuture@NS Learning eXperience Platform</w:t>
      </w:r>
      <w:r>
        <w:t xml:space="preserve">: Designed for full-time national servicemen (NSFs), this platform offers free unlimited access to over 75,000 online courses.</w:t>
      </w:r>
      <w:r>
        <w:t xml:space="preserve"> </w:t>
      </w:r>
      <w:hyperlink r:id="rId20">
        <w:r>
          <w:rPr>
            <w:rStyle w:val="Hyperlink"/>
          </w:rPr>
          <w:t xml:space="preserve">Topics include python programming, machine learning, management training, and digital photography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Coursera provides numerous free courses, some from renowned universities.</w:t>
      </w:r>
      <w:r>
        <w:t xml:space="preserve"> </w:t>
      </w:r>
      <w:hyperlink r:id="rId20">
        <w:r>
          <w:rPr>
            <w:rStyle w:val="Hyperlink"/>
          </w:rPr>
          <w:t xml:space="preserve">Explore machine learning, game theory, COVID-19 contact tracing, microeconomics, and more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Alison</w:t>
        </w:r>
        <w:r>
          <w:rPr>
            <w:rStyle w:val="Hyperlink"/>
          </w:rPr>
          <w:t xml:space="preserve">: Learn about manufacturing processes, including metalworking, through Alison’s free online course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FutureLearn</w:t>
        </w:r>
        <w:r>
          <w:rPr>
            <w:rStyle w:val="Hyperlink"/>
          </w:rPr>
          <w:t xml:space="preserve">: Dive into the challenges of metal sourcing for low-carbon technologies with their course on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Technology Metals for a Green Future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Happy learning! 🌟📚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cio.com/article/221812/8-free-online-course-sites-for-growing-your-tech-skills.html" TargetMode="External" /><Relationship Type="http://schemas.openxmlformats.org/officeDocument/2006/relationships/hyperlink" Id="rId20" Target="https://www.cummins.com/news/2021/04/19/what-are-tech-metals-and-rare-earth-elements-and-how-are-they-used" TargetMode="External" /><Relationship Type="http://schemas.openxmlformats.org/officeDocument/2006/relationships/hyperlink" Id="rId23" Target="https://www.futurelearn.com/courses/technology-metals-for-a-green-future" TargetMode="External" /><Relationship Type="http://schemas.openxmlformats.org/officeDocument/2006/relationships/hyperlink" Id="rId21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cio.com/article/221812/8-free-online-course-sites-for-growing-your-tech-skills.html" TargetMode="External" /><Relationship Type="http://schemas.openxmlformats.org/officeDocument/2006/relationships/hyperlink" Id="rId20" Target="https://www.cummins.com/news/2021/04/19/what-are-tech-metals-and-rare-earth-elements-and-how-are-they-used" TargetMode="External" /><Relationship Type="http://schemas.openxmlformats.org/officeDocument/2006/relationships/hyperlink" Id="rId23" Target="https://www.futurelearn.com/courses/technology-metals-for-a-green-future" TargetMode="External" /><Relationship Type="http://schemas.openxmlformats.org/officeDocument/2006/relationships/hyperlink" Id="rId21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2024-03-23T04:50:05Z</dcterms:created>
  <dcterms:modified xsi:type="dcterms:W3CDTF">2024-03-23T04:50:05Z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