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Minimum Viable Product (MVP)</w:t>
      </w:r>
      <w:r>
        <w:t xml:space="preserve"> </w:t>
      </w:r>
      <w:r>
        <w:t xml:space="preserve">is the simplest version of a product that you need to build to sell it to a market.</w:t>
      </w:r>
      <w:r>
        <w:t xml:space="preserve"> </w:t>
      </w:r>
      <w:hyperlink r:id="rId20">
        <w:r>
          <w:rPr>
            <w:rStyle w:val="Hyperlink"/>
          </w:rPr>
          <w:t xml:space="preserve">It allows a team to collect the maximum amount of validated learning about customers with the least effort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students. It consists of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offers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digital photography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provides many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including workshops, webinars, and tutorials on topics like coding, design, and data science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offers free resources for learning web development technologies such as HTML, CSS, and JavaScript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gilealliance.org/glossary/mvp/" TargetMode="External" /><Relationship Type="http://schemas.openxmlformats.org/officeDocument/2006/relationships/hyperlink" Id="rId20" Target="https://www.atlassian.com/agile/product-management/minimum-viable-product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productplan.com/glossary/minimum-viable-product/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gilealliance.org/glossary/mvp/" TargetMode="External" /><Relationship Type="http://schemas.openxmlformats.org/officeDocument/2006/relationships/hyperlink" Id="rId20" Target="https://www.atlassian.com/agile/product-management/minimum-viable-product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productplan.com/glossary/minimum-viable-product/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2024-03-23T04:50:28Z</dcterms:created>
  <dcterms:modified xsi:type="dcterms:W3CDTF">2024-03-23T04:50:28Z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