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erforc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ejDun1IZeK3Dhm3z3H1iw10XGdBfR5nc09R4BmoVk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Perforc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ejDun1IZeK3Dhm3z3H1iw10XGdBfR5nc09R4BmoVk4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Perforce</w:t>
      </w:r>
      <w:r>
        <w:t xml:space="preserve"> </w:t>
      </w:r>
      <w:r>
        <w:t xml:space="preserve">is a company that provides</w:t>
      </w:r>
      <w:r>
        <w:t xml:space="preserve"> </w:t>
      </w:r>
      <w:r>
        <w:rPr>
          <w:b/>
          <w:bCs/>
        </w:rPr>
        <w:t xml:space="preserve">enterprise-scale development tools</w:t>
      </w:r>
      <w:r>
        <w:t xml:space="preserve">, including version control, application lifecycle management, agile planning, and static analysis.</w:t>
      </w:r>
      <w:r>
        <w:t xml:space="preserve"> </w:t>
      </w:r>
      <w:hyperlink r:id="rId26">
        <w:r>
          <w:rPr>
            <w:rStyle w:val="Hyperlink"/>
          </w:rPr>
          <w:t xml:space="preserve">They empower organizations to collaborate, innovate, and release high-quality technology efficiently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Perforce and its solutions: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Perforce Software</w:t>
        </w:r>
      </w:hyperlink>
      <w:r>
        <w:t xml:space="preserve">: Explore their suite of development tools and solutions for DevOps at scale.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Who Is Perforce?</w:t>
        </w:r>
      </w:hyperlink>
      <w:r>
        <w:t xml:space="preserve">: Learn about Perforce’s mission and how they address DevOps challenges.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Enterprise Development Solutions</w:t>
        </w:r>
      </w:hyperlink>
      <w:r>
        <w:t xml:space="preserve">: Discover how Perforce enables innovation across the technology lifecycle.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Perforce Blog</w:t>
        </w:r>
      </w:hyperlink>
      <w:r>
        <w:t xml:space="preserve">: Stay updated with articles and insights related to software development and collaboration.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2024 State of Open Source Report</w:t>
        </w:r>
        <w:r>
          <w:rPr>
            <w:rStyle w:val="Hyperlink"/>
          </w:rPr>
          <w:t xml:space="preserve">: Download this report to gain insights into open source adoption, trends, and popular business-critical technologies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Perforce and its impact in the tech industry! 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www.perforce.com/" TargetMode="External" /><Relationship Type="http://schemas.openxmlformats.org/officeDocument/2006/relationships/hyperlink" Id="rId27" Target="https://www.perforce.com/blog/who-perforce" TargetMode="External" /><Relationship Type="http://schemas.openxmlformats.org/officeDocument/2006/relationships/hyperlink" Id="rId28" Target="https://www.perforce.com/solu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perforce.com/" TargetMode="External" /><Relationship Type="http://schemas.openxmlformats.org/officeDocument/2006/relationships/hyperlink" Id="rId27" Target="https://www.perforce.com/blog/who-perforce" TargetMode="External" /><Relationship Type="http://schemas.openxmlformats.org/officeDocument/2006/relationships/hyperlink" Id="rId28" Target="https://www.perforce.com/solu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2024-03-23T04:51:52Z</dcterms:created>
  <dcterms:modified xsi:type="dcterms:W3CDTF">2024-03-23T04:51:52Z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