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Phase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666146aee262efce0d46bae86fe6086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162175" cy="1800225"/>
            <wp:effectExtent b="0" l="0" r="0" t="0"/>
            <wp:docPr descr="Phaser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666146aee262efce0d46bae86fe6086&amp;pid=cdx&amp;w=227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Phaser</w:t>
      </w:r>
      <w:r>
        <w:t xml:space="preserve"> </w:t>
      </w:r>
      <w:r>
        <w:t xml:space="preserve">is a popular</w:t>
      </w:r>
      <w:r>
        <w:t xml:space="preserve"> </w:t>
      </w:r>
      <w:r>
        <w:rPr>
          <w:b/>
          <w:bCs/>
        </w:rPr>
        <w:t xml:space="preserve">JavaScript framework</w:t>
      </w:r>
      <w:r>
        <w:t xml:space="preserve"> </w:t>
      </w:r>
      <w:r>
        <w:t xml:space="preserve">specifically designed for</w:t>
      </w:r>
      <w:r>
        <w:t xml:space="preserve"> </w:t>
      </w:r>
      <w:r>
        <w:rPr>
          <w:b/>
          <w:bCs/>
        </w:rPr>
        <w:t xml:space="preserve">web-based game development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allows developers to create games that can be played directly in a web browser using technologies like HTML, CSS, and JavaScript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Phaser: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Understanding Chorus, Flangers, and Phasers in Audio Production</w:t>
        </w:r>
        <w:r>
          <w:rPr>
            <w:rStyle w:val="Hyperlink"/>
          </w:rPr>
          <w:t xml:space="preserve">: This article explains the differences between chorus, flangers, and phasers, how they work, and how to use them in audio mixing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What Is Phaser? - JavaScript Game Dev</w:t>
        </w:r>
        <w:r>
          <w:rPr>
            <w:rStyle w:val="Hyperlink"/>
          </w:rPr>
          <w:t xml:space="preserve">: Dive into Phaser’s versatility and robustness for game development on the web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Getting Started with Phaser 3</w:t>
        </w:r>
        <w:r>
          <w:rPr>
            <w:rStyle w:val="Hyperlink"/>
          </w:rPr>
          <w:t xml:space="preserve">: Learn the basics of Phaser, an HTML5 game framework designed for web browsers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Phaser vs. Flanger: What They Are and How They Sound</w:t>
        </w:r>
        <w:r>
          <w:rPr>
            <w:rStyle w:val="Hyperlink"/>
          </w:rPr>
          <w:t xml:space="preserve">: Explore how phasers work and how they can be applied in analog and digital contexts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Bonus</w:t>
        </w:r>
        <w:r>
          <w:rPr>
            <w:rStyle w:val="Hyperlink"/>
          </w:rPr>
          <w:t xml:space="preserve">: Try these effects yourself with a free trial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iZotope’s Music Production Suite Pro membership</w:t>
        </w:r>
        <w:r>
          <w:rPr>
            <w:rStyle w:val="Hyperlink"/>
          </w:rPr>
          <w:t xml:space="preserve">, which includes Nectar Pro and VocalSynth Pro—two plug-ins that incorporate effects like chorus, flangers, and phasers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🚀🎮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gamedevacademy.org/what-is-phaser/" TargetMode="External" /><Relationship Type="http://schemas.openxmlformats.org/officeDocument/2006/relationships/hyperlink" Id="rId28" Target="https://phaser.io/tutorials/getting-started-phaser3" TargetMode="External" /><Relationship Type="http://schemas.openxmlformats.org/officeDocument/2006/relationships/hyperlink" Id="rId29" Target="https://splice.com/blog/phaser-vs-flanger/" TargetMode="External" /><Relationship Type="http://schemas.openxmlformats.org/officeDocument/2006/relationships/hyperlink" Id="rId27" Target="https://www.izotope.com/en/learn/understanding-chorus-flangers-and-phasers-in-audio-product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amedevacademy.org/what-is-phaser/" TargetMode="External" /><Relationship Type="http://schemas.openxmlformats.org/officeDocument/2006/relationships/hyperlink" Id="rId28" Target="https://phaser.io/tutorials/getting-started-phaser3" TargetMode="External" /><Relationship Type="http://schemas.openxmlformats.org/officeDocument/2006/relationships/hyperlink" Id="rId29" Target="https://splice.com/blog/phaser-vs-flanger/" TargetMode="External" /><Relationship Type="http://schemas.openxmlformats.org/officeDocument/2006/relationships/hyperlink" Id="rId27" Target="https://www.izotope.com/en/learn/understanding-chorus-flangers-and-phasers-in-audio-produc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2024-03-23T04:52:01Z</dcterms:created>
  <dcterms:modified xsi:type="dcterms:W3CDTF">2024-03-23T04:52:01Z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