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Stripe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payment service provider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enables merchants to accept credit and debit cards, as well as other payment methods, for their online businesses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Stripe: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Stripe Guides</w:t>
        </w:r>
      </w:hyperlink>
      <w:r>
        <w:t xml:space="preserve">: Explore a variety of topics related to payments, financial services, and building marketplaces.</w:t>
      </w:r>
      <w:r>
        <w:t xml:space="preserve"> </w:t>
      </w:r>
      <w:hyperlink r:id="rId20">
        <w:r>
          <w:rPr>
            <w:rStyle w:val="Hyperlink"/>
          </w:rPr>
          <w:t xml:space="preserve">From machine learning to global payments, these guides cover it all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What Makes Stripe A Fintech</w:t>
        </w:r>
      </w:hyperlink>
      <w:r>
        <w:t xml:space="preserve">: Learn about Stripe’s role as a technology company in the fintech industry, founded by Irish brothers Patrick and John Collison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Inside the Tech Stack of the Highest Paying Fintech</w:t>
        </w:r>
      </w:hyperlink>
      <w:r>
        <w:t xml:space="preserve">: Discover how Stripe’s services like Stripe Issuing and Stripe Treasury play a crucial role in the fintech ecosystem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Django E-Commerce Tutorial with Stripe</w:t>
        </w:r>
      </w:hyperlink>
      <w:r>
        <w:t xml:space="preserve">: Dive into building a basic payments website using Django and Stripe Checkout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Crafting a Green World: 30 Free Strip Quilt Patterns and Tutorials</w:t>
        </w:r>
      </w:hyperlink>
      <w:r>
        <w:t xml:space="preserve">: Okay, this one isn’t about Stripe, but it’s a fun bonus!</w:t>
      </w:r>
      <w:r>
        <w:t xml:space="preserve"> </w:t>
      </w:r>
      <w:hyperlink r:id="rId20">
        <w:r>
          <w:rPr>
            <w:rStyle w:val="Hyperlink"/>
          </w:rPr>
          <w:t xml:space="preserve">Explore strip quilt patterns designed for both beginners and advanced quilters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aftingagreenworld.com/articles/strip-quilts/" TargetMode="External" /><Relationship Type="http://schemas.openxmlformats.org/officeDocument/2006/relationships/hyperlink" Id="rId24" Target="https://learndjango.com/tutorials/django-stripe-tutorial" TargetMode="External" /><Relationship Type="http://schemas.openxmlformats.org/officeDocument/2006/relationships/hyperlink" Id="rId22" Target="https://robots.net/ai/what-makes-stripe-a-fintech/" TargetMode="External" /><Relationship Type="http://schemas.openxmlformats.org/officeDocument/2006/relationships/hyperlink" Id="rId21" Target="https://stripe.com/guides" TargetMode="External" /><Relationship Type="http://schemas.openxmlformats.org/officeDocument/2006/relationships/hyperlink" Id="rId23" Target="https://www.efinancialcareers.com/news/2023/06/what-is-stripe-fintech" TargetMode="External" /><Relationship Type="http://schemas.openxmlformats.org/officeDocument/2006/relationships/hyperlink" Id="rId20" Target="https://www.nerdwallet.com/article/small-business/what-is-stri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aftingagreenworld.com/articles/strip-quilts/" TargetMode="External" /><Relationship Type="http://schemas.openxmlformats.org/officeDocument/2006/relationships/hyperlink" Id="rId24" Target="https://learndjango.com/tutorials/django-stripe-tutorial" TargetMode="External" /><Relationship Type="http://schemas.openxmlformats.org/officeDocument/2006/relationships/hyperlink" Id="rId22" Target="https://robots.net/ai/what-makes-stripe-a-fintech/" TargetMode="External" /><Relationship Type="http://schemas.openxmlformats.org/officeDocument/2006/relationships/hyperlink" Id="rId21" Target="https://stripe.com/guides" TargetMode="External" /><Relationship Type="http://schemas.openxmlformats.org/officeDocument/2006/relationships/hyperlink" Id="rId23" Target="https://www.efinancialcareers.com/news/2023/06/what-is-stripe-fintech" TargetMode="External" /><Relationship Type="http://schemas.openxmlformats.org/officeDocument/2006/relationships/hyperlink" Id="rId20" Target="https://www.nerdwallet.com/article/small-business/what-is-stri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2024-03-23T04:54:21Z</dcterms:created>
  <dcterms:modified xsi:type="dcterms:W3CDTF">2024-03-23T04:54:21Z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