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context of technology, a</w:t>
      </w:r>
      <w:r>
        <w:t xml:space="preserve"> </w:t>
      </w:r>
      <w:r>
        <w:rPr>
          <w:b/>
          <w:bCs/>
        </w:rPr>
        <w:t xml:space="preserve">stud</w:t>
      </w:r>
      <w:r>
        <w:t xml:space="preserve"> </w:t>
      </w:r>
      <w:r>
        <w:t xml:space="preserve">refers to a type of</w:t>
      </w:r>
      <w:r>
        <w:t xml:space="preserve"> </w:t>
      </w:r>
      <w:r>
        <w:rPr>
          <w:b/>
          <w:bCs/>
        </w:rPr>
        <w:t xml:space="preserve">fastener</w:t>
      </w:r>
      <w:r>
        <w:t xml:space="preserve"> </w:t>
      </w:r>
      <w:r>
        <w:t xml:space="preserve">with no head, featuring external threads on both ends. When connecting, one end is screwed into a part with an internal thread hole, while the other end passes through a part with a through-hole.</w:t>
      </w:r>
      <w:r>
        <w:t xml:space="preserve"> </w:t>
      </w:r>
      <w:hyperlink r:id="rId20">
        <w:r>
          <w:rPr>
            <w:rStyle w:val="Hyperlink"/>
          </w:rPr>
          <w:t xml:space="preserve">A nut is then used to firmly connect the two parts into a whole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Now, let’s explore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enhance your skills: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Launched in July 2022, this program promotes AI literacy and proficiency among students. It consists of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offers free unlimited access to over 75,000 online courses across various categories. Skills include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can also be used for credit exemptions at institutes of higher learning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Coursera, a pioneer in massive open online courses, provides many free courses.</w:t>
      </w:r>
      <w:r>
        <w:t xml:space="preserve"> </w:t>
      </w:r>
      <w:hyperlink r:id="rId20">
        <w:r>
          <w:rPr>
            <w:rStyle w:val="Hyperlink"/>
          </w:rPr>
          <w:t xml:space="preserve">Some are from renowned universities, covering topics like machine learning, game theory, COVID-19 contact tracing,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While General Assembly offers paid courses, they also provide free workshops and events. These cover various tech-related topics, including web development, data science, and user experience design.</w:t>
      </w:r>
      <w:r>
        <w:t xml:space="preserve"> </w:t>
      </w:r>
      <w:hyperlink r:id="rId20">
        <w:r>
          <w:rPr>
            <w:rStyle w:val="Hyperlink"/>
          </w:rPr>
          <w:t xml:space="preserve">Keep an eye out for their free offerings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Beyond formal platforms, explore blogs, YouTube channels, and tech forums. Engage with the tech community, read articles, and participate in discussions.</w:t>
      </w:r>
      <w:r>
        <w:t xml:space="preserve"> </w:t>
      </w:r>
      <w:hyperlink r:id="rId20">
        <w:r>
          <w:rPr>
            <w:rStyle w:val="Hyperlink"/>
          </w:rPr>
          <w:t xml:space="preserve">Learning from real-world experiences and sharing knowledge can be invaluable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these resources can help you build a strong foundation and stay updated in the ever-evolving tech landscape. Happy learning! 🌟👩‍💻📚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nclathing.com/guide/what-is-a-stud-in-mechanical-engineering-types-of-stud-fasteners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nclathing.com/guide/what-is-a-stud-in-mechanical-engineering-types-of-stud-fasteners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2024-03-23T04:54:22Z</dcterms:created>
  <dcterms:modified xsi:type="dcterms:W3CDTF">2024-03-23T04:54:22Z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