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TopLink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World Economic Forum’s digital interaction platform</w:t>
      </w:r>
      <w:r>
        <w:t xml:space="preserve"> </w:t>
      </w:r>
      <w:r>
        <w:t xml:space="preserve">that allows you to connect with experts, leaders, and innovators from different fields, exchange views on global challenges and opportunities, and participate in Forum events.</w:t>
      </w:r>
      <w:r>
        <w:t xml:space="preserve"> </w:t>
      </w:r>
      <w:hyperlink r:id="rId20">
        <w:r>
          <w:rPr>
            <w:rStyle w:val="Hyperlink"/>
          </w:rPr>
          <w:t xml:space="preserve">Whether you are interested in topics such as climate change, health, education, or technology, you can find relevant research, analysis, and network on TopLink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expand your tech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scheme promotes AI literacy and proficiency among students. It consists of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Launched for full-time national servicemen (NSFs), this platform provides free unlimited access to over 75,000 online courses in various categories, including Python programming, machine learning, management training, and digital photography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resources, which cover topics like coding, data science, design, and business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 Learning</w:t>
        </w:r>
        <w:r>
          <w:rPr>
            <w:rStyle w:val="Hyperlink"/>
          </w:rPr>
          <w:t xml:space="preserve">: Access a wide range of free courses on LinkedIn Learning, covering various tech skills and professional development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These resources will help you enhance your tech expertise without spending a dime!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QUg92HSLwNUIl93TLeGBSwHaHa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0" Target="https://www.desertcart.sg/products/331163730-learning-resources-math-link-cubes-elementary-math-activity-set-115-pieces-ages-7-math-manipulative-cubes-math-games-for-kids-math-counters" TargetMode="External" /><Relationship Type="http://schemas.openxmlformats.org/officeDocument/2006/relationships/hyperlink" Id="rId24" Target="https://www.linkedin.com/pulse/10-free-websites-help-you-learn-tech-skills-fabio-tongson" TargetMode="External" /><Relationship Type="http://schemas.openxmlformats.org/officeDocument/2006/relationships/hyperlink" Id="rId22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QUg92HSLwNUIl93TLeGBSwHaHa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0" Target="https://www.desertcart.sg/products/331163730-learning-resources-math-link-cubes-elementary-math-activity-set-115-pieces-ages-7-math-manipulative-cubes-math-games-for-kids-math-counters" TargetMode="External" /><Relationship Type="http://schemas.openxmlformats.org/officeDocument/2006/relationships/hyperlink" Id="rId24" Target="https://www.linkedin.com/pulse/10-free-websites-help-you-learn-tech-skills-fabio-tongson" TargetMode="External" /><Relationship Type="http://schemas.openxmlformats.org/officeDocument/2006/relationships/hyperlink" Id="rId22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2024-03-23T04:54:43Z</dcterms:created>
  <dcterms:modified xsi:type="dcterms:W3CDTF">2024-03-23T04:54:43Z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