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realm of technology,</w:t>
      </w:r>
      <w:r>
        <w:t xml:space="preserve"> </w:t>
      </w:r>
      <w:r>
        <w:rPr>
          <w:b/>
          <w:bCs/>
        </w:rPr>
        <w:t xml:space="preserve">“Viper”</w:t>
      </w:r>
      <w:r>
        <w:t xml:space="preserve"> </w:t>
      </w:r>
      <w:r>
        <w:t xml:space="preserve">can refer to different things based on context. Here are a few interpretations: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Viper Tec Knives</w:t>
      </w:r>
      <w:r>
        <w:t xml:space="preserve">: Viper Tec is a brand specializing in high-quality</w:t>
      </w:r>
      <w:r>
        <w:t xml:space="preserve"> </w:t>
      </w:r>
      <w:r>
        <w:rPr>
          <w:b/>
          <w:bCs/>
        </w:rPr>
        <w:t xml:space="preserve">OTF (Out The Front) knives</w:t>
      </w:r>
      <w:r>
        <w:t xml:space="preserve">. These knives feature automatic deployment mechanisms and are popular among collectors, outdoor enthusiasts, and those seeking reliable tools for various purposes.</w:t>
      </w:r>
      <w:r>
        <w:t xml:space="preserve"> </w:t>
      </w:r>
      <w:hyperlink r:id="rId20">
        <w:r>
          <w:rPr>
            <w:rStyle w:val="Hyperlink"/>
          </w:rPr>
          <w:t xml:space="preserve">You can explore their collection at</w:t>
        </w:r>
      </w:hyperlink>
      <w:r>
        <w:t xml:space="preserve"> </w:t>
      </w:r>
      <w:hyperlink r:id="rId20">
        <w:r>
          <w:rPr>
            <w:rStyle w:val="Hyperlink"/>
          </w:rPr>
          <w:t xml:space="preserve">Viper Tec Knives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Viperatech</w:t>
      </w:r>
      <w:r>
        <w:t xml:space="preserve">: Viperatech focuses on providing</w:t>
      </w:r>
      <w:r>
        <w:t xml:space="preserve"> </w:t>
      </w:r>
      <w:r>
        <w:rPr>
          <w:b/>
          <w:bCs/>
        </w:rPr>
        <w:t xml:space="preserve">high-speed GPUs</w:t>
      </w:r>
      <w:r>
        <w:t xml:space="preserve"> </w:t>
      </w:r>
      <w:r>
        <w:t xml:space="preserve">for demanding gaming and mining applications. Their exclusive collection includes GPUs from top brands, ensuring performance and reliability.</w:t>
      </w:r>
      <w:r>
        <w:t xml:space="preserve"> </w:t>
      </w:r>
      <w:hyperlink r:id="rId20">
        <w:r>
          <w:rPr>
            <w:rStyle w:val="Hyperlink"/>
          </w:rPr>
          <w:t xml:space="preserve">Check out their offerings at</w:t>
        </w:r>
      </w:hyperlink>
      <w:r>
        <w:t xml:space="preserve"> </w:t>
      </w:r>
      <w:hyperlink r:id="rId21">
        <w:r>
          <w:rPr>
            <w:rStyle w:val="Hyperlink"/>
          </w:rPr>
          <w:t xml:space="preserve">Viperatech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Viper (IoT Solutions)</w:t>
      </w:r>
      <w:r>
        <w:t xml:space="preserve">: Viper offers</w:t>
      </w:r>
      <w:r>
        <w:t xml:space="preserve"> </w:t>
      </w:r>
      <w:r>
        <w:rPr>
          <w:b/>
          <w:bCs/>
        </w:rPr>
        <w:t xml:space="preserve">IoT solutions for businesses</w:t>
      </w:r>
      <w:r>
        <w:t xml:space="preserve">, helping enterprises leverage data insights to reduce operating costs, maximize profits, and enhance customer satisfaction.</w:t>
      </w:r>
      <w:r>
        <w:t xml:space="preserve"> </w:t>
      </w:r>
      <w:hyperlink r:id="rId20">
        <w:r>
          <w:rPr>
            <w:rStyle w:val="Hyperlink"/>
          </w:rPr>
          <w:t xml:space="preserve">Learn more about their services at</w:t>
        </w:r>
      </w:hyperlink>
      <w:r>
        <w:t xml:space="preserve"> </w:t>
      </w:r>
      <w:hyperlink r:id="rId22">
        <w:r>
          <w:rPr>
            <w:rStyle w:val="Hyperlink"/>
          </w:rPr>
          <w:t xml:space="preserve">Viper Tech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Feel free to explore these references to gain insights into the diverse aspects of “Viper” in the tech world! 🚀🔍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vipertech.in/" TargetMode="External" /><Relationship Type="http://schemas.openxmlformats.org/officeDocument/2006/relationships/hyperlink" Id="rId21" Target="https://www.viperatech.com/" TargetMode="External" /><Relationship Type="http://schemas.openxmlformats.org/officeDocument/2006/relationships/hyperlink" Id="rId20" Target="https://www.vipertecknives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vipertech.in/" TargetMode="External" /><Relationship Type="http://schemas.openxmlformats.org/officeDocument/2006/relationships/hyperlink" Id="rId21" Target="https://www.viperatech.com/" TargetMode="External" /><Relationship Type="http://schemas.openxmlformats.org/officeDocument/2006/relationships/hyperlink" Id="rId20" Target="https://www.vipertecknives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2024-03-23T04:55:07Z</dcterms:created>
  <dcterms:modified xsi:type="dcterms:W3CDTF">2024-03-23T04:55:07Z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