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Heron framework</w:t>
      </w:r>
      <w:r>
        <w:t xml:space="preserve">, developed by</w:t>
      </w:r>
      <w:r>
        <w:t xml:space="preserve"> </w:t>
      </w:r>
      <w:r>
        <w:rPr>
          <w:b/>
          <w:bCs/>
        </w:rPr>
        <w:t xml:space="preserve">John Heron</w:t>
      </w:r>
      <w:r>
        <w:t xml:space="preserve">, provides a model for analyzing how help is delivered.</w:t>
      </w:r>
      <w:r>
        <w:t xml:space="preserve"> </w:t>
      </w:r>
      <w:hyperlink r:id="rId20">
        <w:r>
          <w:rPr>
            <w:rStyle w:val="Hyperlink"/>
          </w:rPr>
          <w:t xml:space="preserve">It encompasses two basic styles: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“authoritative”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“facilitative”</w:t>
        </w:r>
        <w:r>
          <w:rPr>
            <w:rStyle w:val="Hyperlink"/>
          </w:rPr>
          <w:t xml:space="preserve">, which further break down into six categories describing how people intervene when providing assistance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summary of the framework: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Authoritative Style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Prescriptive</w:t>
      </w:r>
      <w:r>
        <w:t xml:space="preserve">: Clear instructions given to employees, suitable for time-sensitive situations or inexperienced staff.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Informative</w:t>
      </w:r>
      <w:r>
        <w:t xml:space="preserve">: Sharing personal experience to aid less experienced team members.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Confronting</w:t>
      </w:r>
      <w:r>
        <w:t xml:space="preserve">: Questioning employees’ approaches to encourage independent thinking while still overseeing them.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Facilitative Style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Cathartic</w:t>
      </w:r>
      <w:r>
        <w:t xml:space="preserve">: Encouraging expression of emotions and frustrations to identify issues.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Catalytic</w:t>
        </w:r>
        <w:r>
          <w:rPr>
            <w:rStyle w:val="Hyperlink"/>
          </w:rPr>
          <w:t xml:space="preserve">: Aiding reflection on individual abilities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For free learning resources, explore the following links:</w:t>
      </w:r>
    </w:p>
    <w:p>
      <w:pPr>
        <w:pStyle w:val="Compact"/>
        <w:numPr>
          <w:ilvl w:val="0"/>
          <w:numId w:val="1004"/>
        </w:numPr>
      </w:pPr>
      <w:hyperlink r:id="rId20">
        <w:r>
          <w:rPr>
            <w:rStyle w:val="Hyperlink"/>
            <w:b/>
            <w:bCs/>
          </w:rPr>
          <w:t xml:space="preserve">Heron’s Six Categories of Intervention</w:t>
        </w:r>
      </w:hyperlink>
      <w:r>
        <w:t xml:space="preserve">: Understand the framework in detail.</w:t>
      </w:r>
    </w:p>
    <w:p>
      <w:pPr>
        <w:pStyle w:val="Compact"/>
        <w:numPr>
          <w:ilvl w:val="0"/>
          <w:numId w:val="1004"/>
        </w:numPr>
      </w:pPr>
      <w:hyperlink r:id="rId22">
        <w:r>
          <w:rPr>
            <w:rStyle w:val="Hyperlink"/>
            <w:b/>
            <w:bCs/>
          </w:rPr>
          <w:t xml:space="preserve">HeronJS Documentation</w:t>
        </w:r>
      </w:hyperlink>
      <w:r>
        <w:t xml:space="preserve">: Learn about building efficient Node.js applications.</w:t>
      </w:r>
    </w:p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John Heron’s Six Category Intervention Analysis</w:t>
        </w:r>
      </w:hyperlink>
      <w:r>
        <w:t xml:space="preserve">: Dive deeper into interpersonal relationships and interactions.</w:t>
      </w:r>
    </w:p>
    <w:p>
      <w:pPr>
        <w:pStyle w:val="Compact"/>
        <w:numPr>
          <w:ilvl w:val="0"/>
          <w:numId w:val="1004"/>
        </w:numPr>
      </w:pPr>
      <w:hyperlink r:id="rId21">
        <w:r>
          <w:rPr>
            <w:rStyle w:val="Hyperlink"/>
            <w:b/>
            <w:bCs/>
          </w:rPr>
          <w:t xml:space="preserve">BusinessBalls</w:t>
        </w:r>
      </w:hyperlink>
      <w:r>
        <w:t xml:space="preserve">: Explore practical insights for managers.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  <w:b/>
            <w:bCs/>
          </w:rPr>
          <w:t xml:space="preserve">Web Mapping Made Easy with Heron MC</w:t>
        </w:r>
      </w:hyperlink>
      <w:hyperlink r:id="rId20">
        <w:r>
          <w:rPr>
            <w:rStyle w:val="Hyperlink"/>
          </w:rPr>
          <w:t xml:space="preserve">: Discover web mapping applications using GeoExt and JavaScript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allengingcoaching.co.uk/herons-six-categories-of-intervention/" TargetMode="External" /><Relationship Type="http://schemas.openxmlformats.org/officeDocument/2006/relationships/hyperlink" Id="rId24" Target="https://heron-mc.org/" TargetMode="External" /><Relationship Type="http://schemas.openxmlformats.org/officeDocument/2006/relationships/hyperlink" Id="rId23" Target="https://learningcultures.org/wp-content/uploads/2022/12/John-Heron-intervention-styles-explanation.pdf" TargetMode="External" /><Relationship Type="http://schemas.openxmlformats.org/officeDocument/2006/relationships/hyperlink" Id="rId21" Target="https://www.businessballs.com/coaching-and-mentoring/herons-six-categories-of-intervention/" TargetMode="External" /><Relationship Type="http://schemas.openxmlformats.org/officeDocument/2006/relationships/hyperlink" Id="rId22" Target="https://www.heronj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allengingcoaching.co.uk/herons-six-categories-of-intervention/" TargetMode="External" /><Relationship Type="http://schemas.openxmlformats.org/officeDocument/2006/relationships/hyperlink" Id="rId24" Target="https://heron-mc.org/" TargetMode="External" /><Relationship Type="http://schemas.openxmlformats.org/officeDocument/2006/relationships/hyperlink" Id="rId23" Target="https://learningcultures.org/wp-content/uploads/2022/12/John-Heron-intervention-styles-explanation.pdf" TargetMode="External" /><Relationship Type="http://schemas.openxmlformats.org/officeDocument/2006/relationships/hyperlink" Id="rId21" Target="https://www.businessballs.com/coaching-and-mentoring/herons-six-categories-of-intervention/" TargetMode="External" /><Relationship Type="http://schemas.openxmlformats.org/officeDocument/2006/relationships/hyperlink" Id="rId22" Target="https://www.heronj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2024-03-23T04:31:54Z</dcterms:created>
  <dcterms:modified xsi:type="dcterms:W3CDTF">2024-03-23T04:31:54Z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