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Mesos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cluster manager</w:t>
      </w:r>
      <w:r>
        <w:t xml:space="preserve"> </w:t>
      </w:r>
      <w:r>
        <w:t xml:space="preserve">that handles workloads in distributed environments through dynamic resource sharing and isolation.</w:t>
      </w:r>
      <w:r>
        <w:t xml:space="preserve"> </w:t>
      </w:r>
      <w:hyperlink r:id="rId20">
        <w:r>
          <w:rPr>
            <w:rStyle w:val="Hyperlink"/>
          </w:rPr>
          <w:t xml:space="preserve">It’s particularly useful for deploying and managing applications in large-scale cluster setups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Mesos: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Baeldung on Ops: Mesos vs. Kubernetes</w:t>
        </w:r>
      </w:hyperlink>
      <w:r>
        <w:t xml:space="preserve">: This article compares Mesos and Kubernetes, two popular container orchestration systems, providing insights into their architecture and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TechTarget: What is Apache?</w:t>
        </w:r>
      </w:hyperlink>
      <w:r>
        <w:t xml:space="preserve">: A brief overview of Apache technologies, including Mesos, OpenOffice, and OpenWhisk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Mesotech International, Inc.</w:t>
        </w:r>
      </w:hyperlink>
      <w:r>
        <w:t xml:space="preserve">: While not directly related to Apache Mesos, this company manufactures FAA Type Certified Automated Weather Observing Systems (AWOS) for aviation safety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Mesos Official Website</w:t>
        </w:r>
      </w:hyperlink>
      <w:r>
        <w:t xml:space="preserve">: The official Mesos website provides documentation, downloads, and community resources for learning about Mesos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Techopedia: What is Apache Mesos?</w:t>
        </w:r>
      </w:hyperlink>
      <w:r>
        <w:t xml:space="preserve">: A concise definition of Apache Mesos, emphasizing its efficient resource isolation and sharing across distributed frameworks or applications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Mesos!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sos.apache.org/" TargetMode="External" /><Relationship Type="http://schemas.openxmlformats.org/officeDocument/2006/relationships/hyperlink" Id="rId22" Target="https://mesotech.com/" TargetMode="External" /><Relationship Type="http://schemas.openxmlformats.org/officeDocument/2006/relationships/hyperlink" Id="rId20" Target="https://www.baeldung.com/ops/mesos-kubernetes-comparison" TargetMode="External" /><Relationship Type="http://schemas.openxmlformats.org/officeDocument/2006/relationships/hyperlink" Id="rId24" Target="https://www.techopedia.com/definition/31935/apache-mesos" TargetMode="External" /><Relationship Type="http://schemas.openxmlformats.org/officeDocument/2006/relationships/hyperlink" Id="rId21" Target="https://www.techtarget.com/whatis/definition/Apach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sos.apache.org/" TargetMode="External" /><Relationship Type="http://schemas.openxmlformats.org/officeDocument/2006/relationships/hyperlink" Id="rId22" Target="https://mesotech.com/" TargetMode="External" /><Relationship Type="http://schemas.openxmlformats.org/officeDocument/2006/relationships/hyperlink" Id="rId20" Target="https://www.baeldung.com/ops/mesos-kubernetes-comparison" TargetMode="External" /><Relationship Type="http://schemas.openxmlformats.org/officeDocument/2006/relationships/hyperlink" Id="rId24" Target="https://www.techopedia.com/definition/31935/apache-mesos" TargetMode="External" /><Relationship Type="http://schemas.openxmlformats.org/officeDocument/2006/relationships/hyperlink" Id="rId21" Target="https://www.techtarget.com/whatis/definition/Apach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2024-03-23T04:50:05Z</dcterms:created>
  <dcterms:modified xsi:type="dcterms:W3CDTF">2024-03-23T04:50:05Z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