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Microsoft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largest vendor of computer software in the world, providing a wide range of products and services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Windows operating systems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Microsoft 365 productivity suite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 cloud computing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Microsoft technologies, here are some free resources you can explore: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</w:hyperlink>
      <w:r>
        <w:t xml:space="preserve">: A platform offering hands-on training, learning paths, and certifications for various Microsoft products and services.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GitHub - microsoft/AcademicContent</w:t>
        </w:r>
      </w:hyperlink>
      <w:r>
        <w:t xml:space="preserve">: A repository with free tech resources for faculty, students, and researchers, including materials for tech-based courses, workshops, and hackathons.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 Monitor - What is Microsoft?</w:t>
        </w:r>
      </w:hyperlink>
      <w:r>
        <w:t xml:space="preserve">: An overview of Microsoft’s role as the largest producer of computer software and its offerings in Windows, Azure,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Knowledge Academy - Microsoft Technology Stack</w:t>
        </w:r>
      </w:hyperlink>
      <w:r>
        <w:t xml:space="preserve">: Explore the building blocks of Microsoft technologies and how they work together for enterprise projects.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Microsoft - Wikipedia</w:t>
        </w:r>
      </w:hyperlink>
      <w:r>
        <w:t xml:space="preserve">: Learn about Microsoft’s history, software products, and services, including Windows, Microsoft 365, and the Edge web browser.</w:t>
      </w:r>
    </w:p>
    <w:p>
      <w:pPr>
        <w:pStyle w:val="FirstParagraph"/>
      </w:pPr>
      <w:r>
        <w:t xml:space="preserve">Feel free to dive into these resources and enhance your understanding of Microsoft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Microsoft" TargetMode="External" /><Relationship Type="http://schemas.openxmlformats.org/officeDocument/2006/relationships/hyperlink" Id="rId21" Target="https://github.com/microsoft/AcademicContent" TargetMode="External" /><Relationship Type="http://schemas.openxmlformats.org/officeDocument/2006/relationships/hyperlink" Id="rId22" Target="https://techmonitor.ai/what-is/what-is-microsoft" TargetMode="External" /><Relationship Type="http://schemas.openxmlformats.org/officeDocument/2006/relationships/hyperlink" Id="rId20" Target="https://www.microsoft.com/en-us/microsoft-learn" TargetMode="External" /><Relationship Type="http://schemas.openxmlformats.org/officeDocument/2006/relationships/hyperlink" Id="rId23" Target="https://www.theknowledgeacademy.com/blog/microsoft-technology-st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Microsoft" TargetMode="External" /><Relationship Type="http://schemas.openxmlformats.org/officeDocument/2006/relationships/hyperlink" Id="rId21" Target="https://github.com/microsoft/AcademicContent" TargetMode="External" /><Relationship Type="http://schemas.openxmlformats.org/officeDocument/2006/relationships/hyperlink" Id="rId22" Target="https://techmonitor.ai/what-is/what-is-microsoft" TargetMode="External" /><Relationship Type="http://schemas.openxmlformats.org/officeDocument/2006/relationships/hyperlink" Id="rId20" Target="https://www.microsoft.com/en-us/microsoft-learn" TargetMode="External" /><Relationship Type="http://schemas.openxmlformats.org/officeDocument/2006/relationships/hyperlink" Id="rId23" Target="https://www.theknowledgeacademy.com/blog/microsoft-technology-st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2024-03-23T04:34:21Z</dcterms:created>
  <dcterms:modified xsi:type="dcterms:W3CDTF">2024-03-23T04:34:21Z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