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Axis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open-source, XML-based Web service framework that allows developers to create and deploy interoperable, distributed computing applications using SOAP (Simple Object Access Protocol)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Axis: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Axis2 Tutorial</w:t>
        </w:r>
      </w:hyperlink>
      <w:r>
        <w:t xml:space="preserve">: This tutorial covers creating and deploying web services using Apache Axis2. It includes step-by-step instructions and examples for Java programmers.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Axis User’s Guide</w:t>
        </w:r>
      </w:hyperlink>
      <w:r>
        <w:t xml:space="preserve">: The official user’s guide provides detailed information on using Axis for web services development. It covers topics like consuming web services, naming parameters, and interoperating with servers.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Axis2 Quick Start Guide</w:t>
        </w:r>
      </w:hyperlink>
      <w:r>
        <w:t xml:space="preserve">: This guide presents various methods for creating services deployable on Axis2 and creating clients to communicate with those services. It’s a practical introduction to Axis2.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Axis Wikipedia Page</w:t>
        </w:r>
      </w:hyperlink>
      <w:r>
        <w:t xml:space="preserve">: The Wikipedia page provides an overview of Apache Axis, its history, and features. It’s a good starting point for understanding the framework.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Apache Axis2 Releases</w:t>
      </w:r>
      <w:r>
        <w:t xml:space="preserve">: Visit the official Apache Axis2 releases page to download the latest version and access documentation. You’ll find additional resources and examples there.</w:t>
      </w:r>
    </w:p>
    <w:p>
      <w:pPr>
        <w:pStyle w:val="FirstParagraph"/>
      </w:pPr>
      <w:r>
        <w:t xml:space="preserve">Feel free to explore these references to learn more about Apache Axis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xis.apache.org/axis/java/user-guide.html" TargetMode="External" /><Relationship Type="http://schemas.openxmlformats.org/officeDocument/2006/relationships/hyperlink" Id="rId23" Target="https://axis.apache.org/axis2/java/core/docs/quickstartguide.html" TargetMode="External" /><Relationship Type="http://schemas.openxmlformats.org/officeDocument/2006/relationships/hyperlink" Id="rId20" Target="https://en.wikipedia.org/wiki/Apache_Axis" TargetMode="External" /><Relationship Type="http://schemas.openxmlformats.org/officeDocument/2006/relationships/hyperlink" Id="rId21" Target="https://www.digitalocean.com/community/tutorials/axis2-web-services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xis.apache.org/axis/java/user-guide.html" TargetMode="External" /><Relationship Type="http://schemas.openxmlformats.org/officeDocument/2006/relationships/hyperlink" Id="rId23" Target="https://axis.apache.org/axis2/java/core/docs/quickstartguide.html" TargetMode="External" /><Relationship Type="http://schemas.openxmlformats.org/officeDocument/2006/relationships/hyperlink" Id="rId20" Target="https://en.wikipedia.org/wiki/Apache_Axis" TargetMode="External" /><Relationship Type="http://schemas.openxmlformats.org/officeDocument/2006/relationships/hyperlink" Id="rId21" Target="https://www.digitalocean.com/community/tutorials/axis2-web-services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2024-03-23T04:56:45Z</dcterms:created>
  <dcterms:modified xsi:type="dcterms:W3CDTF">2024-03-23T04:56:45Z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