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Ehcache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widely used, open-source Java-based cache that features memory and disk stores, listeners, cache loaders, RESTful and SOAP APIs, and other useful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commonly used for optimizing application performance by efficiently managing cached data.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Ehcache: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Baeldung’s Introduction to Ehcache</w:t>
      </w:r>
      <w:r>
        <w:t xml:space="preserve">: This article provides an overview of Ehcache, including Maven dependencies and cache configuration.</w:t>
      </w:r>
      <w:r>
        <w:t xml:space="preserve"> </w:t>
      </w:r>
      <w:hyperlink r:id="rId20">
        <w:r>
          <w:rPr>
            <w:rStyle w:val="Hyperlink"/>
          </w:rPr>
          <w:t xml:space="preserve">It also demonstrates how caching can optimize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Ehcache Documentation</w:t>
      </w:r>
      <w:r>
        <w:t xml:space="preserve">: Explore the official Ehcache documentation, which covers topics like tiering options, XML configuration, and JCache integration.</w:t>
      </w:r>
      <w:r>
        <w:t xml:space="preserve"> </w:t>
      </w:r>
      <w:hyperlink r:id="rId20">
        <w:r>
          <w:rPr>
            <w:rStyle w:val="Hyperlink"/>
          </w:rPr>
          <w:t xml:space="preserve">It’s a comprehensive resource for understanding Ehcache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Access documentation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Spring Boot Ehcache Example</w:t>
      </w:r>
      <w:r>
        <w:t xml:space="preserve">: Baeldung offers a practical guide on using Ehcache with Spring Boot.</w:t>
      </w:r>
      <w:r>
        <w:t xml:space="preserve"> </w:t>
      </w:r>
      <w:hyperlink r:id="rId20">
        <w:r>
          <w:rPr>
            <w:rStyle w:val="Hyperlink"/>
          </w:rPr>
          <w:t xml:space="preserve">Learn how to set up Ehcache in a Spring application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Tutorial link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StackShare’s Overview of Ehcache</w:t>
      </w:r>
      <w:r>
        <w:t xml:space="preserve">: Discover why Ehcache is the most widely-used Java-based cache.</w:t>
      </w:r>
      <w:r>
        <w:t xml:space="preserve"> </w:t>
      </w:r>
      <w:hyperlink r:id="rId20">
        <w:r>
          <w:rPr>
            <w:rStyle w:val="Hyperlink"/>
          </w:rPr>
          <w:t xml:space="preserve">This resource highlights its robustness, scalability, and features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MyBatis Ehcache Adapter</w:t>
      </w:r>
      <w:r>
        <w:t xml:space="preserve">: If you’re using MyBatis, this reference documentation explains how to integrate Ehcache as a caching provider.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MyBatis developers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Explore MyBatis Ehcache</w:t>
        </w:r>
      </w:hyperlink>
    </w:p>
    <w:p>
      <w:pPr>
        <w:pStyle w:val="FirstParagraph"/>
      </w:pPr>
      <w:r>
        <w:t xml:space="preserve">Feel free to explore these resources to deepen your understanding of Ehcache!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ybatis.org/ehcache-cache/" TargetMode="External" /><Relationship Type="http://schemas.openxmlformats.org/officeDocument/2006/relationships/hyperlink" Id="rId23" Target="https://stackshare.io/ehcache" TargetMode="External" /><Relationship Type="http://schemas.openxmlformats.org/officeDocument/2006/relationships/hyperlink" Id="rId20" Target="https://www.baeldung.com/ehcache" TargetMode="External" /><Relationship Type="http://schemas.openxmlformats.org/officeDocument/2006/relationships/hyperlink" Id="rId22" Target="https://www.baeldung.com/spring-boot-ehcache" TargetMode="External" /><Relationship Type="http://schemas.openxmlformats.org/officeDocument/2006/relationships/hyperlink" Id="rId21" Target="https://www.ehcache.org/documentation/3.1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ybatis.org/ehcache-cache/" TargetMode="External" /><Relationship Type="http://schemas.openxmlformats.org/officeDocument/2006/relationships/hyperlink" Id="rId23" Target="https://stackshare.io/ehcache" TargetMode="External" /><Relationship Type="http://schemas.openxmlformats.org/officeDocument/2006/relationships/hyperlink" Id="rId20" Target="https://www.baeldung.com/ehcache" TargetMode="External" /><Relationship Type="http://schemas.openxmlformats.org/officeDocument/2006/relationships/hyperlink" Id="rId22" Target="https://www.baeldung.com/spring-boot-ehcache" TargetMode="External" /><Relationship Type="http://schemas.openxmlformats.org/officeDocument/2006/relationships/hyperlink" Id="rId21" Target="https://www.ehcache.org/documentation/3.1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2024-03-23T04:46:24Z</dcterms:created>
  <dcterms:modified xsi:type="dcterms:W3CDTF">2024-03-23T04:46:24Z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