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Behavior-Driven Development (BDD)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Agile software development methodology in which an application is documented and designed around the behavior a user expects to experience when interacting with it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 emphasizes collaboration among developers, testers, and non-technical stakeholders to ensure the developed software meets the desired behavior.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BDD: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LambdaTest’s Complete Guide to BDD</w:t>
        </w:r>
      </w:hyperlink>
      <w:r>
        <w:t xml:space="preserve">: This comprehensive guide covers BDD principles, benefits, and step-by-step implementation.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Cucumber School</w:t>
        </w:r>
      </w:hyperlink>
      <w:r>
        <w:t xml:space="preserve">: Offers world-class online and instructor-led remote training on BDD.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Behavior-Driven Development: Fundamentals</w:t>
        </w:r>
      </w:hyperlink>
      <w:r>
        <w:t xml:space="preserve">: A course focused on improving software quality and fostering effective team collaboration through BDD.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Pluralsight’s Behavior Driven Development Path</w:t>
        </w:r>
      </w:hyperlink>
      <w:r>
        <w:t xml:space="preserve">: A valuable resource for beginners and seasoned professionals to learn BDD concepts and practices.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What is BDD: A Complete Guide</w:t>
        </w:r>
      </w:hyperlink>
      <w:r>
        <w:t xml:space="preserve">: Explore the fundamentals of BDD and its role in software development</w:t>
      </w:r>
      <w:hyperlink r:id="rId25">
        <w:r>
          <w:rPr>
            <w:rStyle w:val="Hyperlink"/>
            <w:vertAlign w:val="superscript"/>
          </w:rPr>
          <w:t xml:space="preserve">2</w:t>
        </w:r>
      </w:hyperlink>
      <w:hyperlink r:id="rId21">
        <w:r>
          <w:rPr>
            <w:rStyle w:val="Hyperlink"/>
            <w:vertAlign w:val="superscript"/>
          </w:rPr>
          <w:t xml:space="preserve">3</w:t>
        </w:r>
      </w:hyperlink>
      <w:hyperlink r:id="rId22">
        <w:r>
          <w:rPr>
            <w:rStyle w:val="Hyperlink"/>
            <w:vertAlign w:val="superscript"/>
          </w:rPr>
          <w:t xml:space="preserve">4</w:t>
        </w:r>
      </w:hyperlink>
      <w:hyperlink r:id="rId23">
        <w:r>
          <w:rPr>
            <w:rStyle w:val="Hyperlink"/>
            <w:vertAlign w:val="superscript"/>
          </w:rPr>
          <w:t xml:space="preserve">5</w:t>
        </w:r>
      </w:hyperlink>
      <w:hyperlink r:id="rId24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ucumber.io/school/" TargetMode="External" /><Relationship Type="http://schemas.openxmlformats.org/officeDocument/2006/relationships/hyperlink" Id="rId25" Target="https://www.hypertest.co/software-development/what-is-bdd-behavior-driven-development" TargetMode="External" /><Relationship Type="http://schemas.openxmlformats.org/officeDocument/2006/relationships/hyperlink" Id="rId21" Target="https://www.lambdatest.com/learning-hub/behavior-driven-development" TargetMode="External" /><Relationship Type="http://schemas.openxmlformats.org/officeDocument/2006/relationships/hyperlink" Id="rId23" Target="https://www.my-mooc.com/en/mooc/behavior-driven-development-fundamentals/" TargetMode="External" /><Relationship Type="http://schemas.openxmlformats.org/officeDocument/2006/relationships/hyperlink" Id="rId24" Target="https://www.pluralsight.com/paths/behavior-driven-development" TargetMode="External" /><Relationship Type="http://schemas.openxmlformats.org/officeDocument/2006/relationships/hyperlink" Id="rId20" Target="https://www.techtarget.com/searchsoftwarequality/definition/Behavior-driven-development-BD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ucumber.io/school/" TargetMode="External" /><Relationship Type="http://schemas.openxmlformats.org/officeDocument/2006/relationships/hyperlink" Id="rId25" Target="https://www.hypertest.co/software-development/what-is-bdd-behavior-driven-development" TargetMode="External" /><Relationship Type="http://schemas.openxmlformats.org/officeDocument/2006/relationships/hyperlink" Id="rId21" Target="https://www.lambdatest.com/learning-hub/behavior-driven-development" TargetMode="External" /><Relationship Type="http://schemas.openxmlformats.org/officeDocument/2006/relationships/hyperlink" Id="rId23" Target="https://www.my-mooc.com/en/mooc/behavior-driven-development-fundamentals/" TargetMode="External" /><Relationship Type="http://schemas.openxmlformats.org/officeDocument/2006/relationships/hyperlink" Id="rId24" Target="https://www.pluralsight.com/paths/behavior-driven-development" TargetMode="External" /><Relationship Type="http://schemas.openxmlformats.org/officeDocument/2006/relationships/hyperlink" Id="rId20" Target="https://www.techtarget.com/searchsoftwarequality/definition/Behavior-driven-development-BD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2024-03-24T08:46:21Z</dcterms:created>
  <dcterms:modified xsi:type="dcterms:W3CDTF">2024-03-24T08:46:21Z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