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structured collection of information stored in a computer system, organized in a way that makes it easy to retrieve and manipulate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databases: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edX</w:t>
        </w:r>
      </w:hyperlink>
      <w:r>
        <w:t xml:space="preserve">: Offers online courses covering various database systems.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Provides interactive SQL tutorials for MySQL, SQL Server, and more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freeCodeCamp’s Relational Database Curriculum</w:t>
        </w:r>
      </w:hyperlink>
      <w:r>
        <w:t xml:space="preserve">: Includes beginner-friendly courses on SQL and relational databases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</w:t>
        </w:r>
      </w:hyperlink>
      <w:r>
        <w:t xml:space="preserve">: Offers a range of database courses from top universities and industry leaders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Holistics</w:t>
        </w:r>
      </w:hyperlink>
      <w:r>
        <w:t xml:space="preserve">: Lists additional tools and resources for learning SQL and database concepts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links to enhance your understanding of databases!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oursera.org/courses?query=database" TargetMode="External" /><Relationship Type="http://schemas.openxmlformats.org/officeDocument/2006/relationships/hyperlink" Id="rId21" Target="https://www.edx.org/learn/databases" TargetMode="External" /><Relationship Type="http://schemas.openxmlformats.org/officeDocument/2006/relationships/hyperlink" Id="rId23" Target="https://www.freecodecamp.org/news/learn-sql-free-relational-database-courses-for-beginners/" TargetMode="External" /><Relationship Type="http://schemas.openxmlformats.org/officeDocument/2006/relationships/hyperlink" Id="rId20" Target="https://www.guru99.com/introduction-to-database-sql.html" TargetMode="External" /><Relationship Type="http://schemas.openxmlformats.org/officeDocument/2006/relationships/hyperlink" Id="rId25" Target="https://www.holistics.io/blog/top-database-documentation-tools/" TargetMode="External" /><Relationship Type="http://schemas.openxmlformats.org/officeDocument/2006/relationships/hyperlink" Id="rId22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coursera.org/courses?query=database" TargetMode="External" /><Relationship Type="http://schemas.openxmlformats.org/officeDocument/2006/relationships/hyperlink" Id="rId21" Target="https://www.edx.org/learn/databases" TargetMode="External" /><Relationship Type="http://schemas.openxmlformats.org/officeDocument/2006/relationships/hyperlink" Id="rId23" Target="https://www.freecodecamp.org/news/learn-sql-free-relational-database-courses-for-beginners/" TargetMode="External" /><Relationship Type="http://schemas.openxmlformats.org/officeDocument/2006/relationships/hyperlink" Id="rId20" Target="https://www.guru99.com/introduction-to-database-sql.html" TargetMode="External" /><Relationship Type="http://schemas.openxmlformats.org/officeDocument/2006/relationships/hyperlink" Id="rId25" Target="https://www.holistics.io/blog/top-database-documentation-tools/" TargetMode="External" /><Relationship Type="http://schemas.openxmlformats.org/officeDocument/2006/relationships/hyperlink" Id="rId22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2024-03-24T08:46:29Z</dcterms:created>
  <dcterms:modified xsi:type="dcterms:W3CDTF">2024-03-24T08:46:29Z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