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each node in the tree has a distinct value.</w:t>
      </w:r>
    </w:p>
    <w:p>
      <w:pPr>
        <w:pStyle w:val="BodyText"/>
      </w:pPr>
      <w:r>
        <w:t xml:space="preserve">After deleting all nodes with a value in</w:t>
      </w:r>
      <w:r>
        <w:t xml:space="preserve"> </w:t>
      </w:r>
      <w:r>
        <w:rPr>
          <w:rStyle w:val="VerbatimChar"/>
        </w:rPr>
        <w:t xml:space="preserve">to_delete</w:t>
      </w:r>
      <w:r>
        <w:t xml:space="preserve">, we are left with a forest (a disjoint union of trees).</w:t>
      </w:r>
    </w:p>
    <w:p>
      <w:pPr>
        <w:pStyle w:val="BodyText"/>
      </w:pPr>
      <w:r>
        <w:t xml:space="preserve">Return the roots of the trees in the remaining forest. You may return the result in any 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657600" cy="23147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7/01/screen-shot-2019-07-01-at-53836-p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1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[1,2,3,4,5,6,7], to_delete = [3,5]</w:t>
      </w:r>
      <w:r>
        <w:br/>
      </w:r>
      <w:r>
        <w:rPr>
          <w:rStyle w:val="VerbatimChar"/>
        </w:rPr>
        <w:t xml:space="preserve">Output: [[1,2,null,4],[6],[7]]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[1,2,4,null,3], to_delete = [3]</w:t>
      </w:r>
      <w:r>
        <w:br/>
      </w:r>
      <w:r>
        <w:rPr>
          <w:rStyle w:val="VerbatimChar"/>
        </w:rPr>
        <w:t xml:space="preserve">Output: [[1,2,4]]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given tree is at most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node has a distinct value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to_delete.length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to_delete</w:t>
      </w:r>
      <w:r>
        <w:t xml:space="preserve"> </w:t>
      </w:r>
      <w:r>
        <w:t xml:space="preserve">contains distinct values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2024-03-25T09:53:19Z</dcterms:created>
  <dcterms:modified xsi:type="dcterms:W3CDTF">2024-03-25T09:53:19Z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