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one-dimensional garden on the x-axis. The garden starts at the point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ends at the point</w:t>
      </w:r>
      <w:r>
        <w:t xml:space="preserve"> </w:t>
      </w:r>
      <w:r>
        <w:rPr>
          <w:rStyle w:val="VerbatimChar"/>
        </w:rPr>
        <w:t xml:space="preserve">n</w:t>
      </w:r>
      <w:r>
        <w:t xml:space="preserve">. (i.e., the length of the garden is</w:t>
      </w:r>
      <w:r>
        <w:t xml:space="preserve"> </w:t>
      </w:r>
      <w:r>
        <w:rPr>
          <w:rStyle w:val="VerbatimChar"/>
        </w:rPr>
        <w:t xml:space="preserve">n</w:t>
      </w:r>
      <w:r>
        <w:t xml:space="preserve">).</w:t>
      </w:r>
    </w:p>
    <w:p>
      <w:pPr>
        <w:pStyle w:val="BodyText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taps located at points</w:t>
      </w:r>
      <w:r>
        <w:t xml:space="preserve"> </w:t>
      </w:r>
      <w:r>
        <w:rPr>
          <w:rStyle w:val="VerbatimChar"/>
        </w:rPr>
        <w:t xml:space="preserve">[0, 1, ..., n]</w:t>
      </w:r>
      <w:r>
        <w:t xml:space="preserve"> </w:t>
      </w:r>
      <w:r>
        <w:t xml:space="preserve">in the garden.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integer array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ranges[i]</w:t>
      </w:r>
      <w:r>
        <w:t xml:space="preserve"> </w:t>
      </w:r>
      <w:r>
        <w:t xml:space="preserve">(0-indexed) means the</w:t>
      </w:r>
      <w:r>
        <w:t xml:space="preserve"> </w:t>
      </w:r>
      <w:r>
        <w:rPr>
          <w:rStyle w:val="VerbatimChar"/>
        </w:rPr>
        <w:t xml:space="preserve">i-th</w:t>
      </w:r>
      <w:r>
        <w:t xml:space="preserve"> </w:t>
      </w:r>
      <w:r>
        <w:t xml:space="preserve">tap can water the area</w:t>
      </w:r>
      <w:r>
        <w:t xml:space="preserve"> </w:t>
      </w:r>
      <w:r>
        <w:rPr>
          <w:rStyle w:val="VerbatimChar"/>
        </w:rPr>
        <w:t xml:space="preserve">[i - ranges[i], i + ranges[i]]</w:t>
      </w:r>
      <w:r>
        <w:t xml:space="preserve"> </w:t>
      </w:r>
      <w:r>
        <w:t xml:space="preserve">if it was open.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taps</w:t>
      </w:r>
      <w:r>
        <w:t xml:space="preserve"> </w:t>
      </w:r>
      <w:r>
        <w:t xml:space="preserve">that should be open to water the whole garden, If the garden cannot be watered return</w:t>
      </w:r>
      <w:r>
        <w:t xml:space="preserve"> </w:t>
      </w:r>
      <w:r>
        <w:rPr>
          <w:b/>
          <w:bCs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08600" cy="2705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1/16/1685_exam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ranges = [3,4,1,1,0,0]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tap at point 0 can cover the interval [-3,3]</w:t>
      </w:r>
      <w:r>
        <w:br/>
      </w:r>
      <w:r>
        <w:rPr>
          <w:rStyle w:val="VerbatimChar"/>
        </w:rPr>
        <w:t xml:space="preserve">The tap at point 1 can cover the interval [-3,5]</w:t>
      </w:r>
      <w:r>
        <w:br/>
      </w:r>
      <w:r>
        <w:rPr>
          <w:rStyle w:val="VerbatimChar"/>
        </w:rPr>
        <w:t xml:space="preserve">The tap at point 2 can cover the interval [1,3]</w:t>
      </w:r>
      <w:r>
        <w:br/>
      </w:r>
      <w:r>
        <w:rPr>
          <w:rStyle w:val="VerbatimChar"/>
        </w:rPr>
        <w:t xml:space="preserve">The tap at point 3 can cover the interval [2,4]</w:t>
      </w:r>
      <w:r>
        <w:br/>
      </w:r>
      <w:r>
        <w:rPr>
          <w:rStyle w:val="VerbatimChar"/>
        </w:rPr>
        <w:t xml:space="preserve">The tap at point 4 can cover the interval [4,4]</w:t>
      </w:r>
      <w:r>
        <w:br/>
      </w:r>
      <w:r>
        <w:rPr>
          <w:rStyle w:val="VerbatimChar"/>
        </w:rPr>
        <w:t xml:space="preserve">The tap at point 5 can cover the interval [5,5]</w:t>
      </w:r>
      <w:r>
        <w:br/>
      </w:r>
      <w:r>
        <w:rPr>
          <w:rStyle w:val="VerbatimChar"/>
        </w:rPr>
        <w:t xml:space="preserve">Opening Only the second tap will water the whole garden [0,5]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ranges = [0,0,0,0]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Even if you activate all the four taps you cannot water the whole garden.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ranges.length == n + 1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ranges[i]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2024-03-25T09:55:41Z</dcterms:created>
  <dcterms:modified xsi:type="dcterms:W3CDTF">2024-03-25T09:55:41Z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