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name          | varchar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the id and the name of an employee in a company.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EmployeeUNI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unique_id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(id, unique_id) is the primary key (combination of columns with unique values) for this table.</w:t>
      </w:r>
      <w:r>
        <w:br/>
      </w:r>
      <w:r>
        <w:rPr>
          <w:rStyle w:val="VerbatimChar"/>
        </w:rPr>
        <w:t xml:space="preserve">Each row of this table contains the id and the corresponding unique id of an employee in the company.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show the</w:t>
      </w:r>
      <w:r>
        <w:t xml:space="preserve"> </w:t>
      </w:r>
      <w:r>
        <w:rPr>
          <w:b/>
          <w:bCs/>
        </w:rPr>
        <w:t xml:space="preserve">unique ID</w:t>
      </w:r>
      <w:r>
        <w:t xml:space="preserve"> </w:t>
      </w:r>
      <w:r>
        <w:t xml:space="preserve">of each user, If a user does not have a unique ID replace just show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Employees table:</w:t>
      </w:r>
      <w:r>
        <w:br/>
      </w:r>
      <w:r>
        <w:rPr>
          <w:rStyle w:val="VerbatimChar"/>
        </w:rPr>
        <w:t xml:space="preserve">+----+----------+</w:t>
      </w:r>
      <w:r>
        <w:br/>
      </w:r>
      <w:r>
        <w:rPr>
          <w:rStyle w:val="VerbatimChar"/>
        </w:rPr>
        <w:t xml:space="preserve">| id | name     |</w:t>
      </w:r>
      <w:r>
        <w:br/>
      </w:r>
      <w:r>
        <w:rPr>
          <w:rStyle w:val="VerbatimChar"/>
        </w:rPr>
        <w:t xml:space="preserve">+----+----------+</w:t>
      </w:r>
      <w:r>
        <w:br/>
      </w:r>
      <w:r>
        <w:rPr>
          <w:rStyle w:val="VerbatimChar"/>
        </w:rPr>
        <w:t xml:space="preserve">| 1  | Alice    |</w:t>
      </w:r>
      <w:r>
        <w:br/>
      </w:r>
      <w:r>
        <w:rPr>
          <w:rStyle w:val="VerbatimChar"/>
        </w:rPr>
        <w:t xml:space="preserve">| 7  | Bob      |</w:t>
      </w:r>
      <w:r>
        <w:br/>
      </w:r>
      <w:r>
        <w:rPr>
          <w:rStyle w:val="VerbatimChar"/>
        </w:rPr>
        <w:t xml:space="preserve">| 11 | Meir     |</w:t>
      </w:r>
      <w:r>
        <w:br/>
      </w:r>
      <w:r>
        <w:rPr>
          <w:rStyle w:val="VerbatimChar"/>
        </w:rPr>
        <w:t xml:space="preserve">| 90 | Winston  |</w:t>
      </w:r>
      <w:r>
        <w:br/>
      </w:r>
      <w:r>
        <w:rPr>
          <w:rStyle w:val="VerbatimChar"/>
        </w:rPr>
        <w:t xml:space="preserve">| 3  | Jonathan |</w:t>
      </w:r>
      <w:r>
        <w:br/>
      </w:r>
      <w:r>
        <w:rPr>
          <w:rStyle w:val="VerbatimChar"/>
        </w:rPr>
        <w:t xml:space="preserve">+----+----------+</w:t>
      </w:r>
      <w:r>
        <w:br/>
      </w:r>
      <w:r>
        <w:rPr>
          <w:rStyle w:val="VerbatimChar"/>
        </w:rPr>
        <w:t xml:space="preserve">EmployeeUNI table:</w:t>
      </w:r>
      <w:r>
        <w:br/>
      </w:r>
      <w:r>
        <w:rPr>
          <w:rStyle w:val="VerbatimChar"/>
        </w:rPr>
        <w:t xml:space="preserve">+----+-----------+</w:t>
      </w:r>
      <w:r>
        <w:br/>
      </w:r>
      <w:r>
        <w:rPr>
          <w:rStyle w:val="VerbatimChar"/>
        </w:rPr>
        <w:t xml:space="preserve">| id | unique_id |</w:t>
      </w:r>
      <w:r>
        <w:br/>
      </w:r>
      <w:r>
        <w:rPr>
          <w:rStyle w:val="VerbatimChar"/>
        </w:rPr>
        <w:t xml:space="preserve">+----+-----------+</w:t>
      </w:r>
      <w:r>
        <w:br/>
      </w:r>
      <w:r>
        <w:rPr>
          <w:rStyle w:val="VerbatimChar"/>
        </w:rPr>
        <w:t xml:space="preserve">| 3  | 1         |</w:t>
      </w:r>
      <w:r>
        <w:br/>
      </w:r>
      <w:r>
        <w:rPr>
          <w:rStyle w:val="VerbatimChar"/>
        </w:rPr>
        <w:t xml:space="preserve">| 11 | 2         |</w:t>
      </w:r>
      <w:r>
        <w:br/>
      </w:r>
      <w:r>
        <w:rPr>
          <w:rStyle w:val="VerbatimChar"/>
        </w:rPr>
        <w:t xml:space="preserve">| 90 | 3         |</w:t>
      </w:r>
      <w:r>
        <w:br/>
      </w:r>
      <w:r>
        <w:rPr>
          <w:rStyle w:val="VerbatimChar"/>
        </w:rPr>
        <w:t xml:space="preserve">+----+-----------+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unique_id | name     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| null      | Alice    |</w:t>
      </w:r>
      <w:r>
        <w:br/>
      </w:r>
      <w:r>
        <w:rPr>
          <w:rStyle w:val="VerbatimChar"/>
        </w:rPr>
        <w:t xml:space="preserve">| null      | Bob      |</w:t>
      </w:r>
      <w:r>
        <w:br/>
      </w:r>
      <w:r>
        <w:rPr>
          <w:rStyle w:val="VerbatimChar"/>
        </w:rPr>
        <w:t xml:space="preserve">| 2         | Meir     |</w:t>
      </w:r>
      <w:r>
        <w:br/>
      </w:r>
      <w:r>
        <w:rPr>
          <w:rStyle w:val="VerbatimChar"/>
        </w:rPr>
        <w:t xml:space="preserve">| 3         | Winston  |</w:t>
      </w:r>
      <w:r>
        <w:br/>
      </w:r>
      <w:r>
        <w:rPr>
          <w:rStyle w:val="VerbatimChar"/>
        </w:rPr>
        <w:t xml:space="preserve">| 1         | Jonathan |</w:t>
      </w:r>
      <w:r>
        <w:br/>
      </w:r>
      <w:r>
        <w:rPr>
          <w:rStyle w:val="VerbatimChar"/>
        </w:rPr>
        <w:t xml:space="preserve">+-----------+----------+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Alice and Bob do not have a unique ID, We will show null instead.</w:t>
      </w:r>
      <w:r>
        <w:br/>
      </w:r>
      <w:r>
        <w:rPr>
          <w:rStyle w:val="VerbatimChar"/>
        </w:rPr>
        <w:t xml:space="preserve">The unique ID of Meir is 2.</w:t>
      </w:r>
      <w:r>
        <w:br/>
      </w:r>
      <w:r>
        <w:rPr>
          <w:rStyle w:val="VerbatimChar"/>
        </w:rPr>
        <w:t xml:space="preserve">The unique ID of Winston is 3.</w:t>
      </w:r>
      <w:r>
        <w:br/>
      </w:r>
      <w:r>
        <w:rPr>
          <w:rStyle w:val="VerbatimChar"/>
        </w:rPr>
        <w:t xml:space="preserve">The unique ID of Jonathan is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2024-03-25T09:56:28Z</dcterms:created>
  <dcterms:modified xsi:type="dcterms:W3CDTF">2024-03-25T09:56:28Z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