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 arrays</w:t>
      </w:r>
      <w:r>
        <w:t xml:space="preserve"> </w:t>
      </w:r>
      <w:r>
        <w:rPr>
          <w:rStyle w:val="VerbatimChar"/>
        </w:rPr>
        <w:t xml:space="preserve">words1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strings that appear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 once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each</w:t>
      </w:r>
      <w:r>
        <w:rPr>
          <w:i/>
          <w:iCs/>
        </w:rPr>
        <w:t xml:space="preserve"> of the two arrays.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words1 = ["leetcode","is","amazing","as","is"], words2 = ["amazing","leetcode","is"]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"leetcode" appears exactly once in each of the two arrays. We count this string.</w:t>
      </w:r>
      <w:r>
        <w:br/>
      </w:r>
      <w:r>
        <w:rPr>
          <w:rStyle w:val="VerbatimChar"/>
        </w:rPr>
        <w:t xml:space="preserve">- "amazing" appears exactly once in each of the two arrays. We count this string.</w:t>
      </w:r>
      <w:r>
        <w:br/>
      </w:r>
      <w:r>
        <w:rPr>
          <w:rStyle w:val="VerbatimChar"/>
        </w:rPr>
        <w:t xml:space="preserve">- "is" appears in each of the two arrays, but there are 2 occurrences of it in words1. We do not count this string.</w:t>
      </w:r>
      <w:r>
        <w:br/>
      </w:r>
      <w:r>
        <w:rPr>
          <w:rStyle w:val="VerbatimChar"/>
        </w:rPr>
        <w:t xml:space="preserve">- "as" appears once in words1, but does not appear in words2. We do not count this string.</w:t>
      </w:r>
      <w:r>
        <w:br/>
      </w:r>
      <w:r>
        <w:rPr>
          <w:rStyle w:val="VerbatimChar"/>
        </w:rPr>
        <w:t xml:space="preserve">Thus, there are 2 strings that appear exactly once in each of the two arrays.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words1 = ["b","bb","bbb"], words2 = ["a","aa","aaa"]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strings that appear in each of the two arrays.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words1 = ["a","ab"], words2 = ["a","a","a","ab"]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only string that appears exactly once in each of the two arrays is "ab".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words1.length, words2.length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words1[i].length, words2[j].length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words1[i]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words2[j]</w:t>
      </w:r>
      <w:r>
        <w:t xml:space="preserve"> </w:t>
      </w:r>
      <w:r>
        <w:t xml:space="preserve">consists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2024-03-25T10:03:21Z</dcterms:created>
  <dcterms:modified xsi:type="dcterms:W3CDTF">2024-03-25T10:03:21Z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