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any value appears</w:t>
      </w:r>
      <w:r>
        <w:t xml:space="preserve"> </w:t>
      </w:r>
      <w:r>
        <w:rPr>
          <w:b/>
          <w:bCs/>
        </w:rPr>
        <w:t xml:space="preserve">at least twice</w:t>
      </w:r>
      <w:r>
        <w:t xml:space="preserve"> </w:t>
      </w:r>
      <w:r>
        <w:t xml:space="preserve">in the array, and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every element is distinct.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[1,1,1,3,3,4,3,2,4,2]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2024-03-25T10:04:25Z</dcterms:created>
  <dcterms:modified xsi:type="dcterms:W3CDTF">2024-03-25T10:04:25Z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